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EC" w:rsidRDefault="003B1182" w:rsidP="0010185A">
      <w:pPr>
        <w:spacing w:line="360" w:lineRule="auto"/>
        <w:jc w:val="right"/>
      </w:pPr>
      <w:r>
        <w:t>Updated 10/16</w:t>
      </w:r>
      <w:r w:rsidR="001E40FB">
        <w:t>/15</w:t>
      </w:r>
    </w:p>
    <w:p w:rsidR="003311EC" w:rsidRDefault="003311EC" w:rsidP="0010185A">
      <w:pPr>
        <w:spacing w:line="360" w:lineRule="auto"/>
        <w:jc w:val="right"/>
      </w:pPr>
    </w:p>
    <w:p w:rsidR="003311EC" w:rsidRDefault="003311EC" w:rsidP="0010185A">
      <w:pPr>
        <w:spacing w:line="360" w:lineRule="auto"/>
        <w:jc w:val="right"/>
      </w:pPr>
    </w:p>
    <w:p w:rsidR="003311EC" w:rsidRDefault="003311EC" w:rsidP="0010185A">
      <w:pPr>
        <w:spacing w:line="360" w:lineRule="auto"/>
        <w:jc w:val="right"/>
      </w:pPr>
    </w:p>
    <w:p w:rsidR="003311EC" w:rsidRDefault="00D66F7E" w:rsidP="003514A0">
      <w:pPr>
        <w:spacing w:line="360" w:lineRule="auto"/>
        <w:jc w:val="center"/>
      </w:pPr>
      <w:r>
        <w:rPr>
          <w:noProof/>
        </w:rPr>
        <w:drawing>
          <wp:inline distT="0" distB="0" distL="0" distR="0">
            <wp:extent cx="2714625" cy="1057275"/>
            <wp:effectExtent l="0" t="0" r="9525" b="9525"/>
            <wp:docPr id="1" name="Picture 0" descr="sl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lcc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057275"/>
                    </a:xfrm>
                    <a:prstGeom prst="rect">
                      <a:avLst/>
                    </a:prstGeom>
                    <a:noFill/>
                    <a:ln>
                      <a:noFill/>
                    </a:ln>
                  </pic:spPr>
                </pic:pic>
              </a:graphicData>
            </a:graphic>
          </wp:inline>
        </w:drawing>
      </w:r>
    </w:p>
    <w:p w:rsidR="003311EC" w:rsidRPr="00C241AB" w:rsidRDefault="003311EC" w:rsidP="0010185A">
      <w:pPr>
        <w:spacing w:line="360" w:lineRule="auto"/>
        <w:jc w:val="center"/>
        <w:rPr>
          <w:b/>
          <w:sz w:val="36"/>
          <w:szCs w:val="36"/>
        </w:rPr>
      </w:pPr>
    </w:p>
    <w:p w:rsidR="003311EC" w:rsidRDefault="003311EC" w:rsidP="0009209D">
      <w:pPr>
        <w:spacing w:line="360" w:lineRule="auto"/>
      </w:pPr>
    </w:p>
    <w:p w:rsidR="003311EC" w:rsidRDefault="003311EC" w:rsidP="0010185A">
      <w:pPr>
        <w:spacing w:line="360" w:lineRule="auto"/>
        <w:jc w:val="center"/>
      </w:pPr>
    </w:p>
    <w:p w:rsidR="003311EC" w:rsidRPr="003514A0" w:rsidRDefault="006C561C" w:rsidP="003514A0">
      <w:pPr>
        <w:spacing w:line="360" w:lineRule="auto"/>
        <w:jc w:val="center"/>
        <w:rPr>
          <w:b/>
          <w:sz w:val="72"/>
          <w:szCs w:val="72"/>
        </w:rPr>
      </w:pPr>
      <w:r>
        <w:rPr>
          <w:b/>
          <w:sz w:val="72"/>
          <w:szCs w:val="72"/>
        </w:rPr>
        <w:t>Student Affairs</w:t>
      </w:r>
    </w:p>
    <w:p w:rsidR="003311EC" w:rsidRPr="003514A0" w:rsidRDefault="003311EC" w:rsidP="003514A0">
      <w:pPr>
        <w:spacing w:line="360" w:lineRule="auto"/>
        <w:jc w:val="center"/>
        <w:rPr>
          <w:b/>
          <w:sz w:val="72"/>
          <w:szCs w:val="72"/>
        </w:rPr>
      </w:pPr>
      <w:r w:rsidRPr="003514A0">
        <w:rPr>
          <w:b/>
          <w:sz w:val="72"/>
          <w:szCs w:val="72"/>
        </w:rPr>
        <w:t>Program Review Handbook</w:t>
      </w:r>
    </w:p>
    <w:p w:rsidR="003311EC" w:rsidRDefault="003311EC" w:rsidP="0010185A">
      <w:pPr>
        <w:spacing w:line="360" w:lineRule="auto"/>
        <w:jc w:val="center"/>
      </w:pPr>
    </w:p>
    <w:p w:rsidR="003311EC" w:rsidRDefault="003311EC" w:rsidP="0010185A">
      <w:pPr>
        <w:spacing w:line="360" w:lineRule="auto"/>
        <w:jc w:val="center"/>
      </w:pPr>
    </w:p>
    <w:p w:rsidR="003311EC" w:rsidRDefault="003311EC" w:rsidP="0010185A">
      <w:pPr>
        <w:spacing w:line="360" w:lineRule="auto"/>
        <w:jc w:val="center"/>
      </w:pPr>
    </w:p>
    <w:p w:rsidR="003311EC" w:rsidRDefault="003311EC" w:rsidP="0009209D">
      <w:pPr>
        <w:jc w:val="center"/>
        <w:rPr>
          <w:i/>
        </w:rPr>
      </w:pPr>
      <w:r>
        <w:rPr>
          <w:i/>
        </w:rPr>
        <w:t xml:space="preserve">Adapted with permission and appreciation from the Program Review Handbook by </w:t>
      </w:r>
    </w:p>
    <w:p w:rsidR="003311EC" w:rsidRDefault="003311EC" w:rsidP="0009209D">
      <w:pPr>
        <w:jc w:val="center"/>
      </w:pPr>
      <w:r>
        <w:rPr>
          <w:i/>
        </w:rPr>
        <w:t>Student Affairs at Weber S</w:t>
      </w:r>
      <w:r w:rsidR="000448DC">
        <w:rPr>
          <w:i/>
        </w:rPr>
        <w:t>t</w:t>
      </w:r>
      <w:r>
        <w:rPr>
          <w:i/>
        </w:rPr>
        <w:t xml:space="preserve">ate University.  </w:t>
      </w:r>
    </w:p>
    <w:p w:rsidR="003311EC" w:rsidRDefault="003311EC" w:rsidP="0009209D">
      <w:pPr>
        <w:jc w:val="center"/>
      </w:pPr>
    </w:p>
    <w:p w:rsidR="003311EC" w:rsidRPr="00C241AB" w:rsidRDefault="003311EC" w:rsidP="0009209D">
      <w:pPr>
        <w:jc w:val="center"/>
        <w:rPr>
          <w:b/>
          <w:sz w:val="28"/>
          <w:szCs w:val="28"/>
        </w:rPr>
      </w:pPr>
      <w:r w:rsidRPr="00C241AB">
        <w:rPr>
          <w:b/>
          <w:sz w:val="28"/>
          <w:szCs w:val="28"/>
        </w:rPr>
        <w:lastRenderedPageBreak/>
        <w:t>Table of Contents</w:t>
      </w:r>
    </w:p>
    <w:p w:rsidR="003311EC" w:rsidRPr="000E5E8C" w:rsidRDefault="003311EC" w:rsidP="00C75C0A">
      <w:pPr>
        <w:tabs>
          <w:tab w:val="left" w:pos="9090"/>
        </w:tabs>
      </w:pPr>
      <w:r w:rsidRPr="000E5E8C">
        <w:t>SLCC Mission Statement and Strategic Priorities</w:t>
      </w:r>
      <w:r>
        <w:t>……………………………………………………………..………..</w:t>
      </w:r>
      <w:r w:rsidRPr="000E5E8C">
        <w:t>……</w:t>
      </w:r>
      <w:r>
        <w:t>.</w:t>
      </w:r>
      <w:r w:rsidRPr="000E5E8C">
        <w:t>3</w:t>
      </w:r>
    </w:p>
    <w:p w:rsidR="003311EC" w:rsidRPr="000E5E8C" w:rsidRDefault="006C561C" w:rsidP="00C75C0A">
      <w:pPr>
        <w:tabs>
          <w:tab w:val="left" w:pos="9090"/>
        </w:tabs>
      </w:pPr>
      <w:r>
        <w:t>Student Affairs</w:t>
      </w:r>
      <w:r w:rsidR="003311EC" w:rsidRPr="000E5E8C">
        <w:t xml:space="preserve"> Purposes and Valu</w:t>
      </w:r>
      <w:r w:rsidR="003311EC">
        <w:t>es …………………………………………………………………………..</w:t>
      </w:r>
      <w:r w:rsidR="003311EC" w:rsidRPr="000E5E8C">
        <w:t>……………….3</w:t>
      </w:r>
    </w:p>
    <w:p w:rsidR="003311EC" w:rsidRPr="000E5E8C" w:rsidRDefault="009D18E3" w:rsidP="00C75C0A">
      <w:pPr>
        <w:tabs>
          <w:tab w:val="left" w:pos="9090"/>
        </w:tabs>
      </w:pPr>
      <w:r>
        <w:t xml:space="preserve">SLCC </w:t>
      </w:r>
      <w:r w:rsidR="003311EC" w:rsidRPr="000E5E8C">
        <w:t>Learning Outcomes</w:t>
      </w:r>
      <w:r w:rsidR="007D24AB">
        <w:t xml:space="preserve"> </w:t>
      </w:r>
      <w:r w:rsidR="003311EC" w:rsidRPr="000E5E8C">
        <w:t>………</w:t>
      </w:r>
      <w:r w:rsidR="007D24AB">
        <w:t>.</w:t>
      </w:r>
      <w:r w:rsidR="003311EC" w:rsidRPr="000E5E8C">
        <w:t>……</w:t>
      </w:r>
      <w:r w:rsidR="007D24AB">
        <w:t>……………….</w:t>
      </w:r>
      <w:r w:rsidR="003311EC">
        <w:t>…………</w:t>
      </w:r>
      <w:r>
        <w:t>……………….</w:t>
      </w:r>
      <w:r w:rsidR="003311EC">
        <w:t>……………….………………………………..</w:t>
      </w:r>
      <w:r w:rsidR="003311EC" w:rsidRPr="000E5E8C">
        <w:t>…</w:t>
      </w:r>
      <w:r w:rsidR="003311EC">
        <w:t>.</w:t>
      </w:r>
      <w:r w:rsidR="003311EC" w:rsidRPr="000E5E8C">
        <w:t>4</w:t>
      </w:r>
    </w:p>
    <w:p w:rsidR="003311EC" w:rsidRPr="000E5E8C" w:rsidRDefault="003311EC" w:rsidP="0010185A">
      <w:r w:rsidRPr="000E5E8C">
        <w:t>Purpose and Goals of Program Review…………………………………………… ………………</w:t>
      </w:r>
      <w:r w:rsidR="00162820">
        <w:t>…….……………………..</w:t>
      </w:r>
      <w:r w:rsidRPr="000E5E8C">
        <w:t>..5</w:t>
      </w:r>
    </w:p>
    <w:p w:rsidR="003311EC" w:rsidRPr="000E5E8C" w:rsidRDefault="003311EC" w:rsidP="0010185A">
      <w:r w:rsidRPr="000E5E8C">
        <w:t>Program Review Process…………………………………………………………………………………………………………………</w:t>
      </w:r>
      <w:r>
        <w:t>.</w:t>
      </w:r>
      <w:r w:rsidRPr="000E5E8C">
        <w:t>6</w:t>
      </w:r>
    </w:p>
    <w:p w:rsidR="003311EC" w:rsidRPr="000E5E8C" w:rsidRDefault="003311EC" w:rsidP="0010185A">
      <w:r w:rsidRPr="000E5E8C">
        <w:t xml:space="preserve">     Five-Year Cycle and Completion Timeline……………………………..……………………………………………….…</w:t>
      </w:r>
      <w:r>
        <w:t>…</w:t>
      </w:r>
      <w:r w:rsidRPr="000E5E8C">
        <w:t>6</w:t>
      </w:r>
    </w:p>
    <w:p w:rsidR="003311EC" w:rsidRPr="000E5E8C" w:rsidRDefault="003311EC" w:rsidP="0010185A">
      <w:r w:rsidRPr="000E5E8C">
        <w:t xml:space="preserve">     </w:t>
      </w:r>
      <w:r>
        <w:t>Program review coordinator</w:t>
      </w:r>
      <w:r w:rsidRPr="000E5E8C">
        <w:t xml:space="preserve"> ……………………</w:t>
      </w:r>
      <w:r>
        <w:t>…………………………………………………………………………………</w:t>
      </w:r>
      <w:r w:rsidRPr="000E5E8C">
        <w:t xml:space="preserve">6     </w:t>
      </w:r>
    </w:p>
    <w:p w:rsidR="003311EC" w:rsidRPr="000E5E8C" w:rsidRDefault="003311EC" w:rsidP="0009209D">
      <w:r w:rsidRPr="000E5E8C">
        <w:t xml:space="preserve">      Budget………………………………………..……………………………………………………………………………………….…….7</w:t>
      </w:r>
    </w:p>
    <w:p w:rsidR="003311EC" w:rsidRPr="000E5E8C" w:rsidRDefault="003311EC" w:rsidP="0010185A">
      <w:r w:rsidRPr="000E5E8C">
        <w:t>Phase I: Departmental Self-study ……………………………</w:t>
      </w:r>
      <w:r>
        <w:t>………………………,,,……………………...…………..…….</w:t>
      </w:r>
      <w:r w:rsidR="00162820">
        <w:t>.</w:t>
      </w:r>
      <w:r>
        <w:t>.</w:t>
      </w:r>
      <w:r w:rsidRPr="000E5E8C">
        <w:t>7</w:t>
      </w:r>
    </w:p>
    <w:p w:rsidR="003311EC" w:rsidRPr="000E5E8C" w:rsidRDefault="003311EC" w:rsidP="000E5E8C">
      <w:pPr>
        <w:ind w:firstLine="720"/>
      </w:pPr>
      <w:r w:rsidRPr="000E5E8C">
        <w:t>Self-study Team………………………………</w:t>
      </w:r>
      <w:r>
        <w:t>……………………………………………………………………………….…</w:t>
      </w:r>
      <w:r w:rsidRPr="000E5E8C">
        <w:t>7</w:t>
      </w:r>
    </w:p>
    <w:p w:rsidR="003311EC" w:rsidRPr="000E5E8C" w:rsidRDefault="003311EC" w:rsidP="0010185A">
      <w:r w:rsidRPr="000E5E8C">
        <w:tab/>
        <w:t>Self-study Report ……………………………</w:t>
      </w:r>
      <w:r>
        <w:t>………………………………………………………………………………..</w:t>
      </w:r>
      <w:r w:rsidRPr="000E5E8C">
        <w:t>.</w:t>
      </w:r>
      <w:r w:rsidR="00162820">
        <w:t>.</w:t>
      </w:r>
      <w:r w:rsidRPr="000E5E8C">
        <w:t>8</w:t>
      </w:r>
    </w:p>
    <w:p w:rsidR="003311EC" w:rsidRPr="000E5E8C" w:rsidRDefault="003311EC" w:rsidP="0010185A">
      <w:r w:rsidRPr="000E5E8C">
        <w:tab/>
        <w:t>Self-study Components……..………………………………………………………………………………………… ….</w:t>
      </w:r>
      <w:r w:rsidR="00162820">
        <w:t>.</w:t>
      </w:r>
      <w:r w:rsidRPr="000E5E8C">
        <w:t>.8</w:t>
      </w:r>
    </w:p>
    <w:p w:rsidR="00FF38B7" w:rsidRDefault="003311EC" w:rsidP="0010185A">
      <w:r w:rsidRPr="000E5E8C">
        <w:t xml:space="preserve">     </w:t>
      </w:r>
      <w:r w:rsidRPr="000E5E8C">
        <w:tab/>
      </w:r>
      <w:r w:rsidR="00FF38B7">
        <w:t>Self-study Format ……………………………</w:t>
      </w:r>
      <w:r w:rsidR="00162820">
        <w:t>……………………………………………………………………………….</w:t>
      </w:r>
      <w:r w:rsidR="00FF38B7">
        <w:t>12</w:t>
      </w:r>
      <w:r w:rsidRPr="000E5E8C">
        <w:t xml:space="preserve"> </w:t>
      </w:r>
    </w:p>
    <w:p w:rsidR="003311EC" w:rsidRPr="000E5E8C" w:rsidRDefault="00FF38B7" w:rsidP="0010185A">
      <w:r>
        <w:tab/>
      </w:r>
      <w:r w:rsidR="003311EC" w:rsidRPr="000E5E8C">
        <w:t>Submission of Self-study Report…………</w:t>
      </w:r>
      <w:r w:rsidR="0031264C">
        <w:t>…………………………………………………………………….………13</w:t>
      </w:r>
    </w:p>
    <w:p w:rsidR="003311EC" w:rsidRPr="000E5E8C" w:rsidRDefault="003311EC" w:rsidP="0010185A">
      <w:r w:rsidRPr="000E5E8C">
        <w:t>Phase II:    Site Review ……………………………………………………………………………………………</w:t>
      </w:r>
      <w:r w:rsidR="009D18E3">
        <w:t>………..</w:t>
      </w:r>
      <w:r w:rsidR="00162820">
        <w:t>…………..</w:t>
      </w:r>
      <w:r w:rsidR="00FF38B7">
        <w:t>13</w:t>
      </w:r>
    </w:p>
    <w:p w:rsidR="003311EC" w:rsidRPr="000E5E8C" w:rsidRDefault="003311EC" w:rsidP="0010185A">
      <w:r w:rsidRPr="000E5E8C">
        <w:tab/>
        <w:t>Site Review Team…………………</w:t>
      </w:r>
      <w:r>
        <w:t>………………………………………….…………………………………………</w:t>
      </w:r>
      <w:r w:rsidR="00162820">
        <w:t>…….</w:t>
      </w:r>
      <w:r w:rsidR="00FF38B7">
        <w:t>13</w:t>
      </w:r>
    </w:p>
    <w:p w:rsidR="003311EC" w:rsidRPr="000E5E8C" w:rsidRDefault="003311EC" w:rsidP="0010185A">
      <w:r w:rsidRPr="000E5E8C">
        <w:t xml:space="preserve">      </w:t>
      </w:r>
      <w:r w:rsidRPr="000E5E8C">
        <w:tab/>
        <w:t xml:space="preserve"> Site Visit Schedule…………………………</w:t>
      </w:r>
      <w:r w:rsidR="00162820">
        <w:t>…………………………………………………………………….…………..</w:t>
      </w:r>
      <w:r w:rsidRPr="000E5E8C">
        <w:t>14</w:t>
      </w:r>
    </w:p>
    <w:p w:rsidR="003311EC" w:rsidRPr="000E5E8C" w:rsidRDefault="003311EC" w:rsidP="002005B1">
      <w:r w:rsidRPr="000E5E8C">
        <w:t xml:space="preserve">       </w:t>
      </w:r>
      <w:r w:rsidRPr="000E5E8C">
        <w:tab/>
        <w:t>Site Visit Report ……….…………………………………</w:t>
      </w:r>
      <w:r w:rsidR="00162820">
        <w:t>………………………………….…………………………….....</w:t>
      </w:r>
      <w:r w:rsidR="0031264C">
        <w:t>15</w:t>
      </w:r>
    </w:p>
    <w:p w:rsidR="003311EC" w:rsidRPr="000E5E8C" w:rsidRDefault="003311EC" w:rsidP="002005B1">
      <w:r w:rsidRPr="000E5E8C">
        <w:t xml:space="preserve">Phase III:  Department Action Plan and Follow </w:t>
      </w:r>
      <w:r>
        <w:t>Up……………………………………………………………..…………</w:t>
      </w:r>
      <w:r w:rsidR="0031264C">
        <w:t>.16</w:t>
      </w:r>
    </w:p>
    <w:p w:rsidR="003311EC" w:rsidRDefault="003311EC" w:rsidP="000E5E8C">
      <w:pPr>
        <w:pStyle w:val="NoSpacing"/>
        <w:rPr>
          <w:sz w:val="22"/>
          <w:szCs w:val="22"/>
        </w:rPr>
      </w:pPr>
      <w:r>
        <w:rPr>
          <w:sz w:val="22"/>
          <w:szCs w:val="22"/>
        </w:rPr>
        <w:t>Appendices</w:t>
      </w:r>
    </w:p>
    <w:p w:rsidR="003311EC" w:rsidRPr="000E5E8C" w:rsidRDefault="003311EC" w:rsidP="000E5E8C">
      <w:pPr>
        <w:pStyle w:val="NoSpacing"/>
        <w:rPr>
          <w:sz w:val="22"/>
          <w:szCs w:val="22"/>
        </w:rPr>
      </w:pPr>
      <w:r w:rsidRPr="000E5E8C">
        <w:rPr>
          <w:sz w:val="22"/>
          <w:szCs w:val="22"/>
        </w:rPr>
        <w:t>Appendi</w:t>
      </w:r>
      <w:r>
        <w:rPr>
          <w:sz w:val="22"/>
          <w:szCs w:val="22"/>
        </w:rPr>
        <w:t xml:space="preserve">x A:  </w:t>
      </w:r>
      <w:r w:rsidR="006C561C">
        <w:rPr>
          <w:sz w:val="22"/>
          <w:szCs w:val="22"/>
        </w:rPr>
        <w:t>Student Affairs</w:t>
      </w:r>
      <w:r w:rsidR="00D223E7">
        <w:rPr>
          <w:sz w:val="22"/>
          <w:szCs w:val="22"/>
        </w:rPr>
        <w:t xml:space="preserve"> </w:t>
      </w:r>
      <w:r>
        <w:rPr>
          <w:sz w:val="22"/>
          <w:szCs w:val="22"/>
        </w:rPr>
        <w:t xml:space="preserve">Five-Year </w:t>
      </w:r>
      <w:r w:rsidR="00D223E7">
        <w:rPr>
          <w:sz w:val="22"/>
          <w:szCs w:val="22"/>
        </w:rPr>
        <w:t>Program Review Cycle…………</w:t>
      </w:r>
      <w:r>
        <w:rPr>
          <w:sz w:val="22"/>
          <w:szCs w:val="22"/>
        </w:rPr>
        <w:t>…………….…………..</w:t>
      </w:r>
      <w:r w:rsidR="002754AB">
        <w:rPr>
          <w:sz w:val="22"/>
          <w:szCs w:val="22"/>
        </w:rPr>
        <w:t>……………</w:t>
      </w:r>
      <w:r w:rsidR="00B3059D">
        <w:rPr>
          <w:sz w:val="22"/>
          <w:szCs w:val="22"/>
        </w:rPr>
        <w:t>…</w:t>
      </w:r>
      <w:r w:rsidR="002754AB">
        <w:rPr>
          <w:sz w:val="22"/>
          <w:szCs w:val="22"/>
        </w:rPr>
        <w:t>.18</w:t>
      </w:r>
    </w:p>
    <w:p w:rsidR="003311EC" w:rsidRDefault="003311EC" w:rsidP="000E5E8C">
      <w:pPr>
        <w:pStyle w:val="NoSpacing"/>
        <w:rPr>
          <w:sz w:val="22"/>
          <w:szCs w:val="22"/>
        </w:rPr>
      </w:pPr>
      <w:r w:rsidRPr="000E5E8C">
        <w:rPr>
          <w:sz w:val="22"/>
          <w:szCs w:val="22"/>
        </w:rPr>
        <w:t>Appendix B:   Program Review Timeline an</w:t>
      </w:r>
      <w:r>
        <w:rPr>
          <w:sz w:val="22"/>
          <w:szCs w:val="22"/>
        </w:rPr>
        <w:t>d Checklist ………… ………………………………………</w:t>
      </w:r>
      <w:r w:rsidR="002754AB">
        <w:rPr>
          <w:sz w:val="22"/>
          <w:szCs w:val="22"/>
        </w:rPr>
        <w:t>……………….19</w:t>
      </w:r>
    </w:p>
    <w:p w:rsidR="00344AE2" w:rsidRPr="000E5E8C" w:rsidRDefault="00344AE2" w:rsidP="000E5E8C">
      <w:pPr>
        <w:pStyle w:val="NoSpacing"/>
        <w:rPr>
          <w:sz w:val="22"/>
          <w:szCs w:val="22"/>
        </w:rPr>
      </w:pPr>
      <w:r>
        <w:rPr>
          <w:sz w:val="22"/>
          <w:szCs w:val="22"/>
        </w:rPr>
        <w:t>Appendix C:   Self-study Deadlines …………</w:t>
      </w:r>
      <w:r w:rsidR="00944CF1">
        <w:rPr>
          <w:sz w:val="22"/>
          <w:szCs w:val="22"/>
        </w:rPr>
        <w:t>……………………………..</w:t>
      </w:r>
      <w:r>
        <w:rPr>
          <w:sz w:val="22"/>
          <w:szCs w:val="22"/>
        </w:rPr>
        <w:t>………………………………………</w:t>
      </w:r>
      <w:r w:rsidR="001B6267">
        <w:rPr>
          <w:sz w:val="22"/>
          <w:szCs w:val="22"/>
        </w:rPr>
        <w:t>.</w:t>
      </w:r>
      <w:r>
        <w:rPr>
          <w:sz w:val="22"/>
          <w:szCs w:val="22"/>
        </w:rPr>
        <w:t>……………..20</w:t>
      </w:r>
    </w:p>
    <w:p w:rsidR="003311EC" w:rsidRPr="000E5E8C" w:rsidRDefault="009A7B75" w:rsidP="000E5E8C">
      <w:pPr>
        <w:pStyle w:val="NoSpacing"/>
        <w:rPr>
          <w:sz w:val="22"/>
          <w:szCs w:val="22"/>
        </w:rPr>
      </w:pPr>
      <w:r>
        <w:rPr>
          <w:sz w:val="22"/>
          <w:szCs w:val="22"/>
        </w:rPr>
        <w:t>Appendix D</w:t>
      </w:r>
      <w:r w:rsidR="00944CF1">
        <w:rPr>
          <w:sz w:val="22"/>
          <w:szCs w:val="22"/>
        </w:rPr>
        <w:t xml:space="preserve">:   </w:t>
      </w:r>
      <w:r w:rsidR="003311EC" w:rsidRPr="000E5E8C">
        <w:rPr>
          <w:sz w:val="22"/>
          <w:szCs w:val="22"/>
        </w:rPr>
        <w:t xml:space="preserve">Department Staff Profile </w:t>
      </w:r>
      <w:r w:rsidR="007D24AB">
        <w:rPr>
          <w:sz w:val="22"/>
          <w:szCs w:val="22"/>
        </w:rPr>
        <w:t>Format</w:t>
      </w:r>
      <w:r w:rsidR="003311EC" w:rsidRPr="000E5E8C">
        <w:rPr>
          <w:sz w:val="22"/>
          <w:szCs w:val="22"/>
        </w:rPr>
        <w:t>……</w:t>
      </w:r>
      <w:r>
        <w:rPr>
          <w:sz w:val="22"/>
          <w:szCs w:val="22"/>
        </w:rPr>
        <w:t>………………………………………………………………….……..21</w:t>
      </w:r>
    </w:p>
    <w:p w:rsidR="003311EC" w:rsidRPr="000E5E8C" w:rsidRDefault="009A7B75" w:rsidP="000E5E8C">
      <w:pPr>
        <w:pStyle w:val="NoSpacing"/>
        <w:rPr>
          <w:sz w:val="22"/>
          <w:szCs w:val="22"/>
        </w:rPr>
      </w:pPr>
      <w:r>
        <w:rPr>
          <w:sz w:val="22"/>
          <w:szCs w:val="22"/>
        </w:rPr>
        <w:t>Appendix E</w:t>
      </w:r>
      <w:r w:rsidR="003311EC">
        <w:rPr>
          <w:sz w:val="22"/>
          <w:szCs w:val="22"/>
        </w:rPr>
        <w:t xml:space="preserve">:  </w:t>
      </w:r>
      <w:r w:rsidR="00944CF1">
        <w:rPr>
          <w:sz w:val="22"/>
          <w:szCs w:val="22"/>
        </w:rPr>
        <w:t xml:space="preserve"> </w:t>
      </w:r>
      <w:r w:rsidR="003311EC" w:rsidRPr="000E5E8C">
        <w:rPr>
          <w:sz w:val="22"/>
          <w:szCs w:val="22"/>
        </w:rPr>
        <w:t xml:space="preserve">Sample Budget </w:t>
      </w:r>
      <w:r w:rsidR="003311EC">
        <w:rPr>
          <w:sz w:val="22"/>
          <w:szCs w:val="22"/>
        </w:rPr>
        <w:t xml:space="preserve">Formats </w:t>
      </w:r>
      <w:r w:rsidR="00944CF1">
        <w:rPr>
          <w:sz w:val="22"/>
          <w:szCs w:val="22"/>
        </w:rPr>
        <w:t>and Per Student Cost ….</w:t>
      </w:r>
      <w:r w:rsidR="003311EC">
        <w:rPr>
          <w:sz w:val="22"/>
          <w:szCs w:val="22"/>
        </w:rPr>
        <w:t>…………….………………………..…….………</w:t>
      </w:r>
      <w:r w:rsidR="00162820">
        <w:rPr>
          <w:sz w:val="22"/>
          <w:szCs w:val="22"/>
        </w:rPr>
        <w:t>.</w:t>
      </w:r>
      <w:r>
        <w:rPr>
          <w:sz w:val="22"/>
          <w:szCs w:val="22"/>
        </w:rPr>
        <w:t>22</w:t>
      </w:r>
    </w:p>
    <w:p w:rsidR="003311EC" w:rsidRPr="000E5E8C" w:rsidRDefault="009A7B75" w:rsidP="000E5E8C">
      <w:pPr>
        <w:pStyle w:val="NoSpacing"/>
        <w:rPr>
          <w:sz w:val="22"/>
          <w:szCs w:val="22"/>
        </w:rPr>
      </w:pPr>
      <w:r>
        <w:rPr>
          <w:sz w:val="22"/>
          <w:szCs w:val="22"/>
        </w:rPr>
        <w:t>Appendix F</w:t>
      </w:r>
      <w:r w:rsidR="003311EC">
        <w:rPr>
          <w:sz w:val="22"/>
          <w:szCs w:val="22"/>
        </w:rPr>
        <w:t xml:space="preserve">:   </w:t>
      </w:r>
      <w:r w:rsidR="003311EC" w:rsidRPr="000E5E8C">
        <w:rPr>
          <w:sz w:val="22"/>
          <w:szCs w:val="22"/>
        </w:rPr>
        <w:t xml:space="preserve">Assessment </w:t>
      </w:r>
      <w:r w:rsidR="001E40FB">
        <w:rPr>
          <w:sz w:val="22"/>
          <w:szCs w:val="22"/>
        </w:rPr>
        <w:t xml:space="preserve">History Format </w:t>
      </w:r>
      <w:r w:rsidR="003311EC">
        <w:rPr>
          <w:sz w:val="22"/>
          <w:szCs w:val="22"/>
        </w:rPr>
        <w:t>….</w:t>
      </w:r>
      <w:r w:rsidR="001E40FB">
        <w:rPr>
          <w:sz w:val="22"/>
          <w:szCs w:val="22"/>
        </w:rPr>
        <w:t>.………………………………………………………………………….</w:t>
      </w:r>
      <w:r w:rsidR="003311EC">
        <w:rPr>
          <w:sz w:val="22"/>
          <w:szCs w:val="22"/>
        </w:rPr>
        <w:t>...</w:t>
      </w:r>
      <w:r>
        <w:rPr>
          <w:sz w:val="22"/>
          <w:szCs w:val="22"/>
        </w:rPr>
        <w:t>…</w:t>
      </w:r>
      <w:r w:rsidR="00162820">
        <w:rPr>
          <w:sz w:val="22"/>
          <w:szCs w:val="22"/>
        </w:rPr>
        <w:t>..</w:t>
      </w:r>
      <w:r>
        <w:rPr>
          <w:sz w:val="22"/>
          <w:szCs w:val="22"/>
        </w:rPr>
        <w:t>24</w:t>
      </w:r>
    </w:p>
    <w:p w:rsidR="003311EC" w:rsidRPr="000E5E8C" w:rsidRDefault="009A7B75" w:rsidP="000E5E8C">
      <w:pPr>
        <w:pStyle w:val="NoSpacing"/>
        <w:rPr>
          <w:sz w:val="22"/>
          <w:szCs w:val="22"/>
        </w:rPr>
      </w:pPr>
      <w:r>
        <w:rPr>
          <w:sz w:val="22"/>
          <w:szCs w:val="22"/>
        </w:rPr>
        <w:t>Appendix G</w:t>
      </w:r>
      <w:r w:rsidR="003311EC">
        <w:rPr>
          <w:sz w:val="22"/>
          <w:szCs w:val="22"/>
        </w:rPr>
        <w:t xml:space="preserve">:  </w:t>
      </w:r>
      <w:r w:rsidR="003311EC" w:rsidRPr="000E5E8C">
        <w:rPr>
          <w:sz w:val="22"/>
          <w:szCs w:val="22"/>
        </w:rPr>
        <w:t xml:space="preserve">Review Standards for Site Visit </w:t>
      </w:r>
      <w:r w:rsidR="003311EC">
        <w:rPr>
          <w:sz w:val="22"/>
          <w:szCs w:val="22"/>
        </w:rPr>
        <w:t>Report</w:t>
      </w:r>
      <w:r w:rsidR="009D18E3">
        <w:rPr>
          <w:sz w:val="22"/>
          <w:szCs w:val="22"/>
        </w:rPr>
        <w:t xml:space="preserve"> </w:t>
      </w:r>
      <w:r w:rsidR="00944CF1">
        <w:rPr>
          <w:sz w:val="22"/>
          <w:szCs w:val="22"/>
        </w:rPr>
        <w:t>….</w:t>
      </w:r>
      <w:proofErr w:type="gramStart"/>
      <w:r w:rsidR="003311EC" w:rsidRPr="000E5E8C">
        <w:rPr>
          <w:sz w:val="22"/>
          <w:szCs w:val="22"/>
        </w:rPr>
        <w:t>…</w:t>
      </w:r>
      <w:r w:rsidR="003311EC">
        <w:rPr>
          <w:sz w:val="22"/>
          <w:szCs w:val="22"/>
        </w:rPr>
        <w:t>….</w:t>
      </w:r>
      <w:r w:rsidR="003311EC" w:rsidRPr="000E5E8C">
        <w:rPr>
          <w:sz w:val="22"/>
          <w:szCs w:val="22"/>
        </w:rPr>
        <w:t>…</w:t>
      </w:r>
      <w:r w:rsidR="007D24AB">
        <w:rPr>
          <w:sz w:val="22"/>
          <w:szCs w:val="22"/>
        </w:rPr>
        <w:t>..</w:t>
      </w:r>
      <w:r w:rsidR="009D18E3">
        <w:rPr>
          <w:sz w:val="22"/>
          <w:szCs w:val="22"/>
        </w:rPr>
        <w:t>………</w:t>
      </w:r>
      <w:r w:rsidR="00944CF1">
        <w:rPr>
          <w:sz w:val="22"/>
          <w:szCs w:val="22"/>
        </w:rPr>
        <w:t>.</w:t>
      </w:r>
      <w:r w:rsidR="009D18E3">
        <w:rPr>
          <w:sz w:val="22"/>
          <w:szCs w:val="22"/>
        </w:rPr>
        <w:t>.……………………………………</w:t>
      </w:r>
      <w:r w:rsidR="00743D00">
        <w:rPr>
          <w:sz w:val="22"/>
          <w:szCs w:val="22"/>
        </w:rPr>
        <w:t>…</w:t>
      </w:r>
      <w:r w:rsidR="009D18E3">
        <w:rPr>
          <w:sz w:val="22"/>
          <w:szCs w:val="22"/>
        </w:rPr>
        <w:t>…</w:t>
      </w:r>
      <w:r w:rsidR="00743D00">
        <w:rPr>
          <w:sz w:val="22"/>
          <w:szCs w:val="22"/>
        </w:rPr>
        <w:t>….</w:t>
      </w:r>
      <w:r w:rsidR="003311EC">
        <w:rPr>
          <w:sz w:val="22"/>
          <w:szCs w:val="22"/>
        </w:rPr>
        <w:t>.</w:t>
      </w:r>
      <w:proofErr w:type="gramEnd"/>
      <w:r>
        <w:rPr>
          <w:sz w:val="22"/>
          <w:szCs w:val="22"/>
        </w:rPr>
        <w:t>25</w:t>
      </w:r>
    </w:p>
    <w:p w:rsidR="003311EC" w:rsidRPr="000E5E8C" w:rsidRDefault="009A7B75" w:rsidP="000E5E8C">
      <w:pPr>
        <w:pStyle w:val="NoSpacing"/>
        <w:rPr>
          <w:sz w:val="22"/>
          <w:szCs w:val="22"/>
        </w:rPr>
      </w:pPr>
      <w:r>
        <w:rPr>
          <w:sz w:val="22"/>
          <w:szCs w:val="22"/>
        </w:rPr>
        <w:t>Appendix H</w:t>
      </w:r>
      <w:r w:rsidR="003311EC">
        <w:rPr>
          <w:sz w:val="22"/>
          <w:szCs w:val="22"/>
        </w:rPr>
        <w:t xml:space="preserve">:  </w:t>
      </w:r>
      <w:r w:rsidR="003311EC" w:rsidRPr="000E5E8C">
        <w:rPr>
          <w:sz w:val="22"/>
          <w:szCs w:val="22"/>
        </w:rPr>
        <w:t xml:space="preserve">Site Visit </w:t>
      </w:r>
      <w:r w:rsidR="003311EC">
        <w:rPr>
          <w:sz w:val="22"/>
          <w:szCs w:val="22"/>
        </w:rPr>
        <w:t xml:space="preserve">Sample </w:t>
      </w:r>
      <w:r w:rsidR="009D18E3">
        <w:rPr>
          <w:sz w:val="22"/>
          <w:szCs w:val="22"/>
        </w:rPr>
        <w:t>Schedule …………………</w:t>
      </w:r>
      <w:r w:rsidR="003311EC" w:rsidRPr="000E5E8C">
        <w:rPr>
          <w:sz w:val="22"/>
          <w:szCs w:val="22"/>
        </w:rPr>
        <w:t>………………………</w:t>
      </w:r>
      <w:r w:rsidR="003311EC">
        <w:rPr>
          <w:sz w:val="22"/>
          <w:szCs w:val="22"/>
        </w:rPr>
        <w:t>.……………………………………..</w:t>
      </w:r>
      <w:r w:rsidR="003311EC" w:rsidRPr="000E5E8C">
        <w:rPr>
          <w:sz w:val="22"/>
          <w:szCs w:val="22"/>
        </w:rPr>
        <w:t>…</w:t>
      </w:r>
      <w:r w:rsidR="003311EC">
        <w:rPr>
          <w:sz w:val="22"/>
          <w:szCs w:val="22"/>
        </w:rPr>
        <w:t>.</w:t>
      </w:r>
      <w:r w:rsidR="00743D00">
        <w:rPr>
          <w:sz w:val="22"/>
          <w:szCs w:val="22"/>
        </w:rPr>
        <w:t>….</w:t>
      </w:r>
      <w:r>
        <w:rPr>
          <w:sz w:val="22"/>
          <w:szCs w:val="22"/>
        </w:rPr>
        <w:t>27</w:t>
      </w:r>
    </w:p>
    <w:p w:rsidR="003311EC" w:rsidRPr="000E5E8C" w:rsidRDefault="009A7B75" w:rsidP="000E5E8C">
      <w:pPr>
        <w:pStyle w:val="NoSpacing"/>
        <w:rPr>
          <w:sz w:val="22"/>
          <w:szCs w:val="22"/>
        </w:rPr>
      </w:pPr>
      <w:r>
        <w:rPr>
          <w:sz w:val="22"/>
          <w:szCs w:val="22"/>
        </w:rPr>
        <w:t>Appendix I</w:t>
      </w:r>
      <w:r w:rsidR="003311EC" w:rsidRPr="000E5E8C">
        <w:rPr>
          <w:sz w:val="22"/>
          <w:szCs w:val="22"/>
        </w:rPr>
        <w:t xml:space="preserve">:  </w:t>
      </w:r>
      <w:r w:rsidR="00E64ABB">
        <w:rPr>
          <w:sz w:val="22"/>
          <w:szCs w:val="22"/>
        </w:rPr>
        <w:t xml:space="preserve"> </w:t>
      </w:r>
      <w:r w:rsidR="003311EC" w:rsidRPr="000E5E8C">
        <w:rPr>
          <w:sz w:val="22"/>
          <w:szCs w:val="22"/>
        </w:rPr>
        <w:t>Plan of Action Format</w:t>
      </w:r>
      <w:r w:rsidR="009D18E3">
        <w:rPr>
          <w:sz w:val="22"/>
          <w:szCs w:val="22"/>
        </w:rPr>
        <w:t xml:space="preserve"> </w:t>
      </w:r>
      <w:r w:rsidR="003311EC" w:rsidRPr="000E5E8C">
        <w:rPr>
          <w:sz w:val="22"/>
          <w:szCs w:val="22"/>
        </w:rPr>
        <w:t xml:space="preserve"> ……………</w:t>
      </w:r>
      <w:r w:rsidR="003311EC">
        <w:rPr>
          <w:sz w:val="22"/>
          <w:szCs w:val="22"/>
        </w:rPr>
        <w:t>…</w:t>
      </w:r>
      <w:r>
        <w:rPr>
          <w:sz w:val="22"/>
          <w:szCs w:val="22"/>
        </w:rPr>
        <w:t>…</w:t>
      </w:r>
      <w:r w:rsidR="00E64ABB">
        <w:rPr>
          <w:sz w:val="22"/>
          <w:szCs w:val="22"/>
        </w:rPr>
        <w:t>..</w:t>
      </w:r>
      <w:r w:rsidR="009D18E3">
        <w:rPr>
          <w:sz w:val="22"/>
          <w:szCs w:val="22"/>
        </w:rPr>
        <w:t>………………………………………………..</w:t>
      </w:r>
      <w:r>
        <w:rPr>
          <w:sz w:val="22"/>
          <w:szCs w:val="22"/>
        </w:rPr>
        <w:t>……………………</w:t>
      </w:r>
      <w:r w:rsidR="00162820">
        <w:rPr>
          <w:sz w:val="22"/>
          <w:szCs w:val="22"/>
        </w:rPr>
        <w:t>..…</w:t>
      </w:r>
      <w:r>
        <w:rPr>
          <w:sz w:val="22"/>
          <w:szCs w:val="22"/>
        </w:rPr>
        <w:t>29</w:t>
      </w:r>
    </w:p>
    <w:p w:rsidR="003311EC" w:rsidRPr="003514A0" w:rsidRDefault="003311EC" w:rsidP="00AC0464">
      <w:pPr>
        <w:jc w:val="center"/>
        <w:rPr>
          <w:b/>
          <w:sz w:val="28"/>
          <w:szCs w:val="28"/>
        </w:rPr>
      </w:pPr>
      <w:r>
        <w:rPr>
          <w:b/>
          <w:sz w:val="28"/>
          <w:szCs w:val="28"/>
        </w:rPr>
        <w:br w:type="page"/>
      </w:r>
      <w:r w:rsidRPr="003514A0">
        <w:rPr>
          <w:b/>
          <w:sz w:val="28"/>
          <w:szCs w:val="28"/>
        </w:rPr>
        <w:lastRenderedPageBreak/>
        <w:t>Salt Lake Community College Mission Statement</w:t>
      </w:r>
    </w:p>
    <w:p w:rsidR="003311EC" w:rsidRDefault="003311EC" w:rsidP="00CD223A">
      <w:pPr>
        <w:spacing w:line="240" w:lineRule="auto"/>
        <w:rPr>
          <w:sz w:val="24"/>
          <w:szCs w:val="24"/>
        </w:rPr>
      </w:pPr>
      <w:r w:rsidRPr="00D757BC">
        <w:rPr>
          <w:sz w:val="24"/>
          <w:szCs w:val="24"/>
        </w:rPr>
        <w:t>Salt Lake Community College is a public, open-access, comprehensive community college committed to serving the broader community. Its mission is to provide quality higher education and lifelong learning to people of diverse cultures, abilities, and ages, and to serve the needs of community and government agencies, business, industry and other employers.</w:t>
      </w:r>
    </w:p>
    <w:p w:rsidR="003311EC" w:rsidRDefault="003311EC" w:rsidP="003514A0">
      <w:pPr>
        <w:pStyle w:val="Heading3"/>
        <w:jc w:val="center"/>
        <w:rPr>
          <w:rFonts w:ascii="Calibri" w:hAnsi="Calibri" w:cs="Arial"/>
          <w:b/>
          <w:sz w:val="28"/>
          <w:szCs w:val="28"/>
        </w:rPr>
      </w:pPr>
    </w:p>
    <w:p w:rsidR="003311EC" w:rsidRPr="003514A0" w:rsidRDefault="003311EC" w:rsidP="003514A0">
      <w:pPr>
        <w:pStyle w:val="Heading3"/>
        <w:jc w:val="center"/>
        <w:rPr>
          <w:rFonts w:ascii="Calibri" w:hAnsi="Calibri" w:cs="Arial"/>
          <w:b/>
          <w:sz w:val="28"/>
          <w:szCs w:val="28"/>
        </w:rPr>
      </w:pPr>
      <w:r w:rsidRPr="003514A0">
        <w:rPr>
          <w:rFonts w:ascii="Calibri" w:hAnsi="Calibri" w:cs="Arial"/>
          <w:b/>
          <w:sz w:val="28"/>
          <w:szCs w:val="28"/>
        </w:rPr>
        <w:t>SLCC Strategic Priorities</w:t>
      </w:r>
    </w:p>
    <w:p w:rsidR="003311EC" w:rsidRDefault="003311EC" w:rsidP="003514A0">
      <w:pPr>
        <w:pStyle w:val="Heading3"/>
        <w:rPr>
          <w:rFonts w:ascii="Calibri" w:hAnsi="Calibri" w:cs="Arial"/>
          <w:sz w:val="24"/>
          <w:szCs w:val="24"/>
        </w:rPr>
      </w:pPr>
      <w:r w:rsidRPr="00CD223A">
        <w:rPr>
          <w:rFonts w:ascii="Calibri" w:hAnsi="Calibri" w:cs="Arial"/>
          <w:sz w:val="24"/>
          <w:szCs w:val="24"/>
        </w:rPr>
        <w:t>Strategic Priority I:  Enhance Quality Education</w:t>
      </w:r>
    </w:p>
    <w:p w:rsidR="003311EC" w:rsidRPr="00CD223A" w:rsidRDefault="003311EC" w:rsidP="003514A0">
      <w:pPr>
        <w:pStyle w:val="Heading3"/>
        <w:rPr>
          <w:rFonts w:ascii="Calibri" w:hAnsi="Calibri" w:cs="Arial"/>
          <w:sz w:val="24"/>
          <w:szCs w:val="24"/>
        </w:rPr>
      </w:pPr>
      <w:r w:rsidRPr="00CD223A">
        <w:rPr>
          <w:rFonts w:ascii="Calibri" w:hAnsi="Calibri" w:cs="Arial"/>
          <w:sz w:val="24"/>
          <w:szCs w:val="24"/>
        </w:rPr>
        <w:t>Strategic Priority II:  Improve Student Access and Success</w:t>
      </w:r>
    </w:p>
    <w:p w:rsidR="003311EC" w:rsidRPr="00CD223A" w:rsidRDefault="003311EC" w:rsidP="003514A0">
      <w:pPr>
        <w:pStyle w:val="Heading3"/>
        <w:rPr>
          <w:rFonts w:ascii="Calibri" w:hAnsi="Calibri" w:cs="Arial"/>
          <w:sz w:val="24"/>
          <w:szCs w:val="24"/>
        </w:rPr>
      </w:pPr>
      <w:r w:rsidRPr="00CD223A">
        <w:rPr>
          <w:rFonts w:ascii="Calibri" w:hAnsi="Calibri" w:cs="Arial"/>
          <w:sz w:val="24"/>
          <w:szCs w:val="24"/>
        </w:rPr>
        <w:t>Strategic Priority III:  Advance a Culture of Evidence and Accountability</w:t>
      </w:r>
    </w:p>
    <w:p w:rsidR="003311EC" w:rsidRDefault="003311EC" w:rsidP="003514A0">
      <w:pPr>
        <w:pStyle w:val="Heading3"/>
        <w:rPr>
          <w:rFonts w:ascii="Calibri" w:hAnsi="Calibri" w:cs="Arial"/>
          <w:sz w:val="24"/>
          <w:szCs w:val="24"/>
        </w:rPr>
      </w:pPr>
      <w:r w:rsidRPr="00CD223A">
        <w:rPr>
          <w:rFonts w:ascii="Calibri" w:hAnsi="Calibri" w:cs="Arial"/>
          <w:sz w:val="24"/>
          <w:szCs w:val="24"/>
        </w:rPr>
        <w:t>Strategic Priority IV:  Strengthen Institutional Support</w:t>
      </w:r>
      <w:r w:rsidRPr="003514A0">
        <w:rPr>
          <w:rFonts w:ascii="Calibri" w:hAnsi="Calibri" w:cs="Arial"/>
          <w:sz w:val="24"/>
          <w:szCs w:val="24"/>
        </w:rPr>
        <w:t xml:space="preserve"> </w:t>
      </w:r>
    </w:p>
    <w:p w:rsidR="003311EC" w:rsidRPr="00CD223A" w:rsidRDefault="003311EC" w:rsidP="003514A0">
      <w:pPr>
        <w:pStyle w:val="Heading3"/>
        <w:rPr>
          <w:rFonts w:ascii="Calibri" w:hAnsi="Calibri" w:cs="Arial"/>
          <w:sz w:val="24"/>
          <w:szCs w:val="24"/>
        </w:rPr>
      </w:pPr>
      <w:r w:rsidRPr="00CD223A">
        <w:rPr>
          <w:rFonts w:ascii="Calibri" w:hAnsi="Calibri" w:cs="Arial"/>
          <w:sz w:val="24"/>
          <w:szCs w:val="24"/>
        </w:rPr>
        <w:t>Strategic Priority V:  Advance Partnerships/Relationships with the Community and Business</w:t>
      </w:r>
    </w:p>
    <w:p w:rsidR="003311EC" w:rsidRPr="00CD223A" w:rsidRDefault="003311EC" w:rsidP="00CD223A">
      <w:pPr>
        <w:spacing w:line="240" w:lineRule="auto"/>
        <w:rPr>
          <w:sz w:val="24"/>
          <w:szCs w:val="24"/>
        </w:rPr>
      </w:pPr>
    </w:p>
    <w:p w:rsidR="003311EC" w:rsidRPr="003514A0" w:rsidRDefault="006C561C" w:rsidP="00D757BC">
      <w:pPr>
        <w:jc w:val="center"/>
        <w:rPr>
          <w:b/>
          <w:sz w:val="28"/>
          <w:szCs w:val="28"/>
        </w:rPr>
      </w:pPr>
      <w:r>
        <w:rPr>
          <w:b/>
          <w:sz w:val="28"/>
          <w:szCs w:val="28"/>
        </w:rPr>
        <w:t>Student Affairs</w:t>
      </w:r>
      <w:r w:rsidR="003311EC" w:rsidRPr="003514A0">
        <w:rPr>
          <w:b/>
          <w:sz w:val="28"/>
          <w:szCs w:val="28"/>
        </w:rPr>
        <w:t xml:space="preserve"> Purposes and Values</w:t>
      </w:r>
    </w:p>
    <w:p w:rsidR="003311EC" w:rsidRPr="00D757BC" w:rsidRDefault="003311EC" w:rsidP="00D757BC">
      <w:pPr>
        <w:rPr>
          <w:sz w:val="24"/>
          <w:szCs w:val="24"/>
        </w:rPr>
      </w:pPr>
      <w:r w:rsidRPr="00D757BC">
        <w:rPr>
          <w:sz w:val="24"/>
          <w:szCs w:val="24"/>
        </w:rPr>
        <w:t>STUDENTS, FIRST AND ALWAYS, ARE OF UTMOST IMPORTANCE TO US.</w:t>
      </w:r>
    </w:p>
    <w:p w:rsidR="003311EC" w:rsidRPr="00D757BC" w:rsidRDefault="003311EC" w:rsidP="001E40FB">
      <w:pPr>
        <w:numPr>
          <w:ilvl w:val="0"/>
          <w:numId w:val="11"/>
        </w:numPr>
        <w:tabs>
          <w:tab w:val="clear" w:pos="2160"/>
          <w:tab w:val="num" w:pos="770"/>
        </w:tabs>
        <w:ind w:left="770" w:hanging="330"/>
        <w:rPr>
          <w:sz w:val="24"/>
          <w:szCs w:val="24"/>
        </w:rPr>
      </w:pPr>
      <w:r w:rsidRPr="00D757BC">
        <w:rPr>
          <w:sz w:val="24"/>
          <w:szCs w:val="24"/>
        </w:rPr>
        <w:t>We provide, in a caring and ethical manner, service, support and personal growth for students.</w:t>
      </w:r>
    </w:p>
    <w:p w:rsidR="003311EC" w:rsidRPr="00D757BC" w:rsidRDefault="003311EC" w:rsidP="001E40FB">
      <w:pPr>
        <w:numPr>
          <w:ilvl w:val="0"/>
          <w:numId w:val="11"/>
        </w:numPr>
        <w:tabs>
          <w:tab w:val="clear" w:pos="2160"/>
          <w:tab w:val="num" w:pos="770"/>
        </w:tabs>
        <w:ind w:left="770" w:hanging="330"/>
        <w:rPr>
          <w:sz w:val="24"/>
          <w:szCs w:val="24"/>
        </w:rPr>
      </w:pPr>
      <w:r w:rsidRPr="00D757BC">
        <w:rPr>
          <w:sz w:val="24"/>
          <w:szCs w:val="24"/>
        </w:rPr>
        <w:t>We are a personal bridge between the process of the College and the needs of our students.</w:t>
      </w:r>
    </w:p>
    <w:p w:rsidR="003311EC" w:rsidRPr="00D757BC" w:rsidRDefault="003311EC" w:rsidP="001E40FB">
      <w:pPr>
        <w:numPr>
          <w:ilvl w:val="0"/>
          <w:numId w:val="11"/>
        </w:numPr>
        <w:tabs>
          <w:tab w:val="clear" w:pos="2160"/>
          <w:tab w:val="num" w:pos="770"/>
        </w:tabs>
        <w:ind w:left="770" w:hanging="330"/>
        <w:rPr>
          <w:sz w:val="24"/>
          <w:szCs w:val="24"/>
        </w:rPr>
      </w:pPr>
      <w:r w:rsidRPr="00D757BC">
        <w:rPr>
          <w:sz w:val="24"/>
          <w:szCs w:val="24"/>
        </w:rPr>
        <w:t>We assist students and each other with fairness, respect, integrity and care.</w:t>
      </w:r>
    </w:p>
    <w:p w:rsidR="003311EC" w:rsidRPr="00D757BC" w:rsidRDefault="003311EC" w:rsidP="001E40FB">
      <w:pPr>
        <w:numPr>
          <w:ilvl w:val="0"/>
          <w:numId w:val="11"/>
        </w:numPr>
        <w:tabs>
          <w:tab w:val="clear" w:pos="2160"/>
          <w:tab w:val="num" w:pos="770"/>
        </w:tabs>
        <w:ind w:left="770" w:hanging="330"/>
        <w:rPr>
          <w:sz w:val="24"/>
          <w:szCs w:val="24"/>
        </w:rPr>
      </w:pPr>
      <w:r w:rsidRPr="00D757BC">
        <w:rPr>
          <w:sz w:val="24"/>
          <w:szCs w:val="24"/>
        </w:rPr>
        <w:t>We serve people without regard to race, ethnicity, personal belief, disability, age or sexual orientation.</w:t>
      </w:r>
    </w:p>
    <w:p w:rsidR="003311EC" w:rsidRPr="00D757BC" w:rsidRDefault="003311EC" w:rsidP="001E40FB">
      <w:pPr>
        <w:numPr>
          <w:ilvl w:val="0"/>
          <w:numId w:val="11"/>
        </w:numPr>
        <w:tabs>
          <w:tab w:val="clear" w:pos="2160"/>
          <w:tab w:val="num" w:pos="770"/>
        </w:tabs>
        <w:ind w:left="770" w:hanging="330"/>
        <w:rPr>
          <w:sz w:val="24"/>
          <w:szCs w:val="24"/>
        </w:rPr>
      </w:pPr>
      <w:r w:rsidRPr="00D757BC">
        <w:rPr>
          <w:sz w:val="24"/>
          <w:szCs w:val="24"/>
        </w:rPr>
        <w:t>Our commitment to students directs the way we make decisions, create programs and hire staff.</w:t>
      </w:r>
    </w:p>
    <w:p w:rsidR="001E40FB" w:rsidRPr="001E40FB" w:rsidRDefault="003311EC" w:rsidP="001E40FB">
      <w:pPr>
        <w:spacing w:line="360" w:lineRule="auto"/>
        <w:rPr>
          <w:sz w:val="24"/>
          <w:szCs w:val="24"/>
        </w:rPr>
      </w:pPr>
      <w:r w:rsidRPr="00D757BC">
        <w:rPr>
          <w:sz w:val="24"/>
          <w:szCs w:val="24"/>
        </w:rPr>
        <w:t xml:space="preserve">We will maintain within </w:t>
      </w:r>
      <w:r w:rsidR="006C561C">
        <w:rPr>
          <w:sz w:val="24"/>
          <w:szCs w:val="24"/>
        </w:rPr>
        <w:t>Student Affairs</w:t>
      </w:r>
      <w:r w:rsidRPr="00D757BC">
        <w:rPr>
          <w:sz w:val="24"/>
          <w:szCs w:val="24"/>
        </w:rPr>
        <w:t xml:space="preserve"> an environment that nurtures our values:  diversity community, honesty, people and service.</w:t>
      </w:r>
    </w:p>
    <w:tbl>
      <w:tblPr>
        <w:tblStyle w:val="TableGrid2"/>
        <w:tblW w:w="10204" w:type="dxa"/>
        <w:tblInd w:w="-5" w:type="dxa"/>
        <w:tblLook w:val="04A0" w:firstRow="1" w:lastRow="0" w:firstColumn="1" w:lastColumn="0" w:noHBand="0" w:noVBand="1"/>
      </w:tblPr>
      <w:tblGrid>
        <w:gridCol w:w="5068"/>
        <w:gridCol w:w="5136"/>
      </w:tblGrid>
      <w:tr w:rsidR="001E40FB" w:rsidRPr="001E40FB" w:rsidTr="00E64ABB">
        <w:trPr>
          <w:trHeight w:val="546"/>
        </w:trPr>
        <w:tc>
          <w:tcPr>
            <w:tcW w:w="10204" w:type="dxa"/>
            <w:gridSpan w:val="2"/>
            <w:tcBorders>
              <w:bottom w:val="single" w:sz="4" w:space="0" w:color="auto"/>
            </w:tcBorders>
            <w:shd w:val="clear" w:color="auto" w:fill="99CC00"/>
          </w:tcPr>
          <w:p w:rsidR="001E40FB" w:rsidRPr="001E40FB" w:rsidRDefault="001E40FB" w:rsidP="001E40FB">
            <w:pPr>
              <w:spacing w:before="75" w:line="274" w:lineRule="exact"/>
              <w:jc w:val="center"/>
              <w:rPr>
                <w:rFonts w:ascii="Cambria" w:hAnsi="Cambria" w:cs="Cambria"/>
                <w:b/>
                <w:bCs/>
                <w:position w:val="-1"/>
              </w:rPr>
            </w:pPr>
            <w:r w:rsidRPr="001E40FB">
              <w:rPr>
                <w:rFonts w:ascii="Cambria" w:hAnsi="Cambria" w:cs="Cambria"/>
                <w:b/>
                <w:bCs/>
                <w:spacing w:val="1"/>
                <w:position w:val="-1"/>
              </w:rPr>
              <w:lastRenderedPageBreak/>
              <w:t>Sa</w:t>
            </w:r>
            <w:r w:rsidRPr="001E40FB">
              <w:rPr>
                <w:rFonts w:ascii="Cambria" w:hAnsi="Cambria" w:cs="Cambria"/>
                <w:b/>
                <w:bCs/>
                <w:spacing w:val="-2"/>
                <w:position w:val="-1"/>
              </w:rPr>
              <w:t>l</w:t>
            </w:r>
            <w:r w:rsidRPr="001E40FB">
              <w:rPr>
                <w:rFonts w:ascii="Cambria" w:hAnsi="Cambria" w:cs="Cambria"/>
                <w:b/>
                <w:bCs/>
                <w:position w:val="-1"/>
              </w:rPr>
              <w:t>t</w:t>
            </w:r>
            <w:r w:rsidRPr="001E40FB">
              <w:rPr>
                <w:rFonts w:ascii="Cambria" w:hAnsi="Cambria" w:cs="Cambria"/>
                <w:b/>
                <w:bCs/>
                <w:spacing w:val="-1"/>
                <w:position w:val="-1"/>
              </w:rPr>
              <w:t xml:space="preserve"> </w:t>
            </w:r>
            <w:r w:rsidRPr="001E40FB">
              <w:rPr>
                <w:rFonts w:ascii="Cambria" w:hAnsi="Cambria" w:cs="Cambria"/>
                <w:b/>
                <w:bCs/>
                <w:spacing w:val="2"/>
                <w:position w:val="-1"/>
              </w:rPr>
              <w:t>L</w:t>
            </w:r>
            <w:r w:rsidRPr="001E40FB">
              <w:rPr>
                <w:rFonts w:ascii="Cambria" w:hAnsi="Cambria" w:cs="Cambria"/>
                <w:b/>
                <w:bCs/>
                <w:spacing w:val="1"/>
                <w:position w:val="-1"/>
              </w:rPr>
              <w:t>a</w:t>
            </w:r>
            <w:r w:rsidRPr="001E40FB">
              <w:rPr>
                <w:rFonts w:ascii="Cambria" w:hAnsi="Cambria" w:cs="Cambria"/>
                <w:b/>
                <w:bCs/>
                <w:spacing w:val="-3"/>
                <w:position w:val="-1"/>
              </w:rPr>
              <w:t>k</w:t>
            </w:r>
            <w:r w:rsidRPr="001E40FB">
              <w:rPr>
                <w:rFonts w:ascii="Cambria" w:hAnsi="Cambria" w:cs="Cambria"/>
                <w:b/>
                <w:bCs/>
                <w:position w:val="-1"/>
              </w:rPr>
              <w:t>e</w:t>
            </w:r>
            <w:r w:rsidRPr="001E40FB">
              <w:rPr>
                <w:rFonts w:ascii="Cambria" w:hAnsi="Cambria" w:cs="Cambria"/>
                <w:b/>
                <w:bCs/>
                <w:spacing w:val="2"/>
                <w:position w:val="-1"/>
              </w:rPr>
              <w:t xml:space="preserve"> </w:t>
            </w:r>
            <w:r w:rsidRPr="001E40FB">
              <w:rPr>
                <w:rFonts w:ascii="Cambria" w:hAnsi="Cambria" w:cs="Cambria"/>
                <w:b/>
                <w:bCs/>
                <w:spacing w:val="1"/>
                <w:position w:val="-1"/>
              </w:rPr>
              <w:t>C</w:t>
            </w:r>
            <w:r w:rsidRPr="001E40FB">
              <w:rPr>
                <w:rFonts w:ascii="Cambria" w:hAnsi="Cambria" w:cs="Cambria"/>
                <w:b/>
                <w:bCs/>
                <w:spacing w:val="-2"/>
                <w:position w:val="-1"/>
              </w:rPr>
              <w:t>o</w:t>
            </w:r>
            <w:r w:rsidRPr="001E40FB">
              <w:rPr>
                <w:rFonts w:ascii="Cambria" w:hAnsi="Cambria" w:cs="Cambria"/>
                <w:b/>
                <w:bCs/>
                <w:spacing w:val="2"/>
                <w:position w:val="-1"/>
              </w:rPr>
              <w:t>m</w:t>
            </w:r>
            <w:r w:rsidRPr="001E40FB">
              <w:rPr>
                <w:rFonts w:ascii="Cambria" w:hAnsi="Cambria" w:cs="Cambria"/>
                <w:b/>
                <w:bCs/>
                <w:spacing w:val="-2"/>
                <w:position w:val="-1"/>
              </w:rPr>
              <w:t>m</w:t>
            </w:r>
            <w:r w:rsidRPr="001E40FB">
              <w:rPr>
                <w:rFonts w:ascii="Cambria" w:hAnsi="Cambria" w:cs="Cambria"/>
                <w:b/>
                <w:bCs/>
                <w:position w:val="-1"/>
              </w:rPr>
              <w:t>un</w:t>
            </w:r>
            <w:r w:rsidRPr="001E40FB">
              <w:rPr>
                <w:rFonts w:ascii="Cambria" w:hAnsi="Cambria" w:cs="Cambria"/>
                <w:b/>
                <w:bCs/>
                <w:spacing w:val="1"/>
                <w:position w:val="-1"/>
              </w:rPr>
              <w:t>i</w:t>
            </w:r>
            <w:r w:rsidRPr="001E40FB">
              <w:rPr>
                <w:rFonts w:ascii="Cambria" w:hAnsi="Cambria" w:cs="Cambria"/>
                <w:b/>
                <w:bCs/>
                <w:spacing w:val="-1"/>
                <w:position w:val="-1"/>
              </w:rPr>
              <w:t>t</w:t>
            </w:r>
            <w:r w:rsidRPr="001E40FB">
              <w:rPr>
                <w:rFonts w:ascii="Cambria" w:hAnsi="Cambria" w:cs="Cambria"/>
                <w:b/>
                <w:bCs/>
                <w:position w:val="-1"/>
              </w:rPr>
              <w:t>y</w:t>
            </w:r>
            <w:r w:rsidRPr="001E40FB">
              <w:rPr>
                <w:rFonts w:ascii="Cambria" w:hAnsi="Cambria" w:cs="Cambria"/>
                <w:b/>
                <w:bCs/>
                <w:spacing w:val="2"/>
                <w:position w:val="-1"/>
              </w:rPr>
              <w:t xml:space="preserve"> </w:t>
            </w:r>
            <w:r w:rsidRPr="001E40FB">
              <w:rPr>
                <w:rFonts w:ascii="Cambria" w:hAnsi="Cambria" w:cs="Cambria"/>
                <w:b/>
                <w:bCs/>
                <w:spacing w:val="1"/>
                <w:position w:val="-1"/>
              </w:rPr>
              <w:t>C</w:t>
            </w:r>
            <w:r w:rsidRPr="001E40FB">
              <w:rPr>
                <w:rFonts w:ascii="Cambria" w:hAnsi="Cambria" w:cs="Cambria"/>
                <w:b/>
                <w:bCs/>
                <w:spacing w:val="-2"/>
                <w:position w:val="-1"/>
              </w:rPr>
              <w:t>oll</w:t>
            </w:r>
            <w:r w:rsidRPr="001E40FB">
              <w:rPr>
                <w:rFonts w:ascii="Cambria" w:hAnsi="Cambria" w:cs="Cambria"/>
                <w:b/>
                <w:bCs/>
                <w:spacing w:val="2"/>
                <w:position w:val="-1"/>
              </w:rPr>
              <w:t>e</w:t>
            </w:r>
            <w:r w:rsidRPr="001E40FB">
              <w:rPr>
                <w:rFonts w:ascii="Cambria" w:hAnsi="Cambria" w:cs="Cambria"/>
                <w:b/>
                <w:bCs/>
                <w:position w:val="-1"/>
              </w:rPr>
              <w:t>g</w:t>
            </w:r>
            <w:r w:rsidRPr="001E40FB">
              <w:rPr>
                <w:rFonts w:ascii="Cambria" w:hAnsi="Cambria" w:cs="Cambria"/>
                <w:b/>
                <w:bCs/>
                <w:spacing w:val="2"/>
                <w:position w:val="-1"/>
              </w:rPr>
              <w:t>e</w:t>
            </w:r>
            <w:r w:rsidRPr="001E40FB">
              <w:rPr>
                <w:rFonts w:ascii="Cambria" w:hAnsi="Cambria" w:cs="Cambria"/>
                <w:b/>
                <w:bCs/>
                <w:spacing w:val="1"/>
                <w:position w:val="-1"/>
              </w:rPr>
              <w:t>’</w:t>
            </w:r>
            <w:r w:rsidRPr="001E40FB">
              <w:rPr>
                <w:rFonts w:ascii="Cambria" w:hAnsi="Cambria" w:cs="Cambria"/>
                <w:b/>
                <w:bCs/>
                <w:position w:val="-1"/>
              </w:rPr>
              <w:t xml:space="preserve">s </w:t>
            </w:r>
            <w:r w:rsidRPr="001E40FB">
              <w:rPr>
                <w:rFonts w:ascii="Cambria" w:hAnsi="Cambria" w:cs="Cambria"/>
                <w:b/>
                <w:bCs/>
                <w:spacing w:val="2"/>
                <w:position w:val="-1"/>
              </w:rPr>
              <w:t>Le</w:t>
            </w:r>
            <w:r w:rsidRPr="001E40FB">
              <w:rPr>
                <w:rFonts w:ascii="Cambria" w:hAnsi="Cambria" w:cs="Cambria"/>
                <w:b/>
                <w:bCs/>
                <w:spacing w:val="1"/>
                <w:position w:val="-1"/>
              </w:rPr>
              <w:t>a</w:t>
            </w:r>
            <w:r w:rsidRPr="001E40FB">
              <w:rPr>
                <w:rFonts w:ascii="Cambria" w:hAnsi="Cambria" w:cs="Cambria"/>
                <w:b/>
                <w:bCs/>
                <w:position w:val="-1"/>
              </w:rPr>
              <w:t>r</w:t>
            </w:r>
            <w:r w:rsidRPr="001E40FB">
              <w:rPr>
                <w:rFonts w:ascii="Cambria" w:hAnsi="Cambria" w:cs="Cambria"/>
                <w:b/>
                <w:bCs/>
                <w:spacing w:val="-1"/>
                <w:position w:val="-1"/>
              </w:rPr>
              <w:t>n</w:t>
            </w:r>
            <w:r w:rsidRPr="001E40FB">
              <w:rPr>
                <w:rFonts w:ascii="Cambria" w:hAnsi="Cambria" w:cs="Cambria"/>
                <w:b/>
                <w:bCs/>
                <w:spacing w:val="1"/>
                <w:position w:val="-1"/>
              </w:rPr>
              <w:t>i</w:t>
            </w:r>
            <w:r w:rsidRPr="001E40FB">
              <w:rPr>
                <w:rFonts w:ascii="Cambria" w:hAnsi="Cambria" w:cs="Cambria"/>
                <w:b/>
                <w:bCs/>
                <w:spacing w:val="-1"/>
                <w:position w:val="-1"/>
              </w:rPr>
              <w:t>n</w:t>
            </w:r>
            <w:r w:rsidRPr="001E40FB">
              <w:rPr>
                <w:rFonts w:ascii="Cambria" w:hAnsi="Cambria" w:cs="Cambria"/>
                <w:b/>
                <w:bCs/>
                <w:position w:val="-1"/>
              </w:rPr>
              <w:t xml:space="preserve">g </w:t>
            </w:r>
            <w:r w:rsidRPr="001E40FB">
              <w:rPr>
                <w:rFonts w:ascii="Cambria" w:hAnsi="Cambria" w:cs="Cambria"/>
                <w:b/>
                <w:bCs/>
                <w:spacing w:val="-4"/>
                <w:position w:val="-1"/>
              </w:rPr>
              <w:t>O</w:t>
            </w:r>
            <w:r w:rsidRPr="001E40FB">
              <w:rPr>
                <w:rFonts w:ascii="Cambria" w:hAnsi="Cambria" w:cs="Cambria"/>
                <w:b/>
                <w:bCs/>
                <w:position w:val="-1"/>
              </w:rPr>
              <w:t>ut</w:t>
            </w:r>
            <w:r w:rsidRPr="001E40FB">
              <w:rPr>
                <w:rFonts w:ascii="Cambria" w:hAnsi="Cambria" w:cs="Cambria"/>
                <w:b/>
                <w:bCs/>
                <w:spacing w:val="-3"/>
                <w:position w:val="-1"/>
              </w:rPr>
              <w:t>c</w:t>
            </w:r>
            <w:r w:rsidRPr="001E40FB">
              <w:rPr>
                <w:rFonts w:ascii="Cambria" w:hAnsi="Cambria" w:cs="Cambria"/>
                <w:b/>
                <w:bCs/>
                <w:spacing w:val="-2"/>
                <w:position w:val="-1"/>
              </w:rPr>
              <w:t>o</w:t>
            </w:r>
            <w:r w:rsidRPr="001E40FB">
              <w:rPr>
                <w:rFonts w:ascii="Cambria" w:hAnsi="Cambria" w:cs="Cambria"/>
                <w:b/>
                <w:bCs/>
                <w:spacing w:val="2"/>
                <w:position w:val="-1"/>
              </w:rPr>
              <w:t>me</w:t>
            </w:r>
            <w:r w:rsidRPr="001E40FB">
              <w:rPr>
                <w:rFonts w:ascii="Cambria" w:hAnsi="Cambria" w:cs="Cambria"/>
                <w:b/>
                <w:bCs/>
                <w:position w:val="-1"/>
              </w:rPr>
              <w:t>s</w:t>
            </w:r>
          </w:p>
        </w:tc>
      </w:tr>
      <w:tr w:rsidR="001E40FB" w:rsidRPr="001E40FB" w:rsidTr="00E64ABB">
        <w:trPr>
          <w:trHeight w:val="347"/>
        </w:trPr>
        <w:tc>
          <w:tcPr>
            <w:tcW w:w="5068" w:type="dxa"/>
            <w:tcBorders>
              <w:bottom w:val="single" w:sz="4" w:space="0" w:color="auto"/>
            </w:tcBorders>
            <w:shd w:val="clear" w:color="auto" w:fill="auto"/>
          </w:tcPr>
          <w:p w:rsidR="001E40FB" w:rsidRPr="001E40FB" w:rsidRDefault="001E40FB" w:rsidP="001E40FB">
            <w:pPr>
              <w:tabs>
                <w:tab w:val="left" w:pos="1332"/>
              </w:tabs>
              <w:spacing w:before="75" w:line="274" w:lineRule="exact"/>
              <w:jc w:val="center"/>
              <w:rPr>
                <w:rFonts w:ascii="Cambria" w:hAnsi="Cambria" w:cs="Cambria"/>
                <w:b/>
                <w:bCs/>
                <w:position w:val="-1"/>
                <w:u w:val="single"/>
              </w:rPr>
            </w:pPr>
            <w:r w:rsidRPr="001E40FB">
              <w:rPr>
                <w:rFonts w:ascii="Cambria" w:hAnsi="Cambria" w:cs="Cambria"/>
                <w:b/>
                <w:bCs/>
                <w:spacing w:val="1"/>
                <w:position w:val="-1"/>
                <w:u w:val="single"/>
              </w:rPr>
              <w:t>C</w:t>
            </w:r>
            <w:r w:rsidRPr="001E40FB">
              <w:rPr>
                <w:rFonts w:ascii="Cambria" w:hAnsi="Cambria" w:cs="Cambria"/>
                <w:b/>
                <w:bCs/>
                <w:spacing w:val="-2"/>
                <w:position w:val="-1"/>
                <w:u w:val="single"/>
              </w:rPr>
              <w:t>oll</w:t>
            </w:r>
            <w:r w:rsidRPr="001E40FB">
              <w:rPr>
                <w:rFonts w:ascii="Cambria" w:hAnsi="Cambria" w:cs="Cambria"/>
                <w:b/>
                <w:bCs/>
                <w:spacing w:val="2"/>
                <w:position w:val="-1"/>
                <w:u w:val="single"/>
              </w:rPr>
              <w:t>e</w:t>
            </w:r>
            <w:r w:rsidRPr="001E40FB">
              <w:rPr>
                <w:rFonts w:ascii="Cambria" w:hAnsi="Cambria" w:cs="Cambria"/>
                <w:b/>
                <w:bCs/>
                <w:position w:val="-1"/>
                <w:u w:val="single"/>
              </w:rPr>
              <w:t>g</w:t>
            </w:r>
            <w:r w:rsidRPr="001E40FB">
              <w:rPr>
                <w:rFonts w:ascii="Cambria" w:hAnsi="Cambria" w:cs="Cambria"/>
                <w:b/>
                <w:bCs/>
                <w:spacing w:val="3"/>
                <w:position w:val="-1"/>
                <w:u w:val="single"/>
              </w:rPr>
              <w:t>e</w:t>
            </w:r>
            <w:r w:rsidRPr="001E40FB">
              <w:rPr>
                <w:rFonts w:ascii="Cambria" w:hAnsi="Cambria" w:cs="Cambria"/>
                <w:b/>
                <w:bCs/>
                <w:spacing w:val="1"/>
                <w:position w:val="-1"/>
                <w:u w:val="single"/>
              </w:rPr>
              <w:t>-</w:t>
            </w:r>
            <w:r w:rsidRPr="001E40FB">
              <w:rPr>
                <w:rFonts w:ascii="Cambria" w:hAnsi="Cambria" w:cs="Cambria"/>
                <w:b/>
                <w:bCs/>
                <w:position w:val="-1"/>
                <w:u w:val="single"/>
              </w:rPr>
              <w:t>w</w:t>
            </w:r>
            <w:r w:rsidRPr="001E40FB">
              <w:rPr>
                <w:rFonts w:ascii="Cambria" w:hAnsi="Cambria" w:cs="Cambria"/>
                <w:b/>
                <w:bCs/>
                <w:spacing w:val="2"/>
                <w:position w:val="-1"/>
                <w:u w:val="single"/>
              </w:rPr>
              <w:t>i</w:t>
            </w:r>
            <w:r w:rsidRPr="001E40FB">
              <w:rPr>
                <w:rFonts w:ascii="Cambria" w:hAnsi="Cambria" w:cs="Cambria"/>
                <w:b/>
                <w:bCs/>
                <w:position w:val="-1"/>
                <w:u w:val="single"/>
              </w:rPr>
              <w:t>de</w:t>
            </w:r>
            <w:r w:rsidRPr="001E40FB">
              <w:rPr>
                <w:rFonts w:ascii="Cambria" w:hAnsi="Cambria" w:cs="Cambria"/>
                <w:b/>
                <w:bCs/>
                <w:spacing w:val="3"/>
                <w:position w:val="-1"/>
                <w:u w:val="single"/>
              </w:rPr>
              <w:t xml:space="preserve"> </w:t>
            </w:r>
            <w:r w:rsidRPr="001E40FB">
              <w:rPr>
                <w:rFonts w:ascii="Cambria" w:hAnsi="Cambria" w:cs="Cambria"/>
                <w:b/>
                <w:bCs/>
                <w:spacing w:val="-4"/>
                <w:position w:val="-1"/>
                <w:u w:val="single"/>
              </w:rPr>
              <w:t>O</w:t>
            </w:r>
            <w:r w:rsidRPr="001E40FB">
              <w:rPr>
                <w:rFonts w:ascii="Cambria" w:hAnsi="Cambria" w:cs="Cambria"/>
                <w:b/>
                <w:bCs/>
                <w:position w:val="-1"/>
                <w:u w:val="single"/>
              </w:rPr>
              <w:t>ut</w:t>
            </w:r>
            <w:r w:rsidRPr="001E40FB">
              <w:rPr>
                <w:rFonts w:ascii="Cambria" w:hAnsi="Cambria" w:cs="Cambria"/>
                <w:b/>
                <w:bCs/>
                <w:spacing w:val="-3"/>
                <w:position w:val="-1"/>
                <w:u w:val="single"/>
              </w:rPr>
              <w:t>c</w:t>
            </w:r>
            <w:r w:rsidRPr="001E40FB">
              <w:rPr>
                <w:rFonts w:ascii="Cambria" w:hAnsi="Cambria" w:cs="Cambria"/>
                <w:b/>
                <w:bCs/>
                <w:spacing w:val="-2"/>
                <w:position w:val="-1"/>
                <w:u w:val="single"/>
              </w:rPr>
              <w:t>o</w:t>
            </w:r>
            <w:r w:rsidRPr="001E40FB">
              <w:rPr>
                <w:rFonts w:ascii="Cambria" w:hAnsi="Cambria" w:cs="Cambria"/>
                <w:b/>
                <w:bCs/>
                <w:spacing w:val="2"/>
                <w:position w:val="-1"/>
                <w:u w:val="single"/>
              </w:rPr>
              <w:t>me</w:t>
            </w:r>
            <w:r w:rsidRPr="001E40FB">
              <w:rPr>
                <w:rFonts w:ascii="Cambria" w:hAnsi="Cambria" w:cs="Cambria"/>
                <w:b/>
                <w:bCs/>
                <w:position w:val="-1"/>
                <w:u w:val="single"/>
              </w:rPr>
              <w:t>s</w:t>
            </w:r>
          </w:p>
        </w:tc>
        <w:tc>
          <w:tcPr>
            <w:tcW w:w="5136" w:type="dxa"/>
            <w:tcBorders>
              <w:bottom w:val="single" w:sz="4" w:space="0" w:color="auto"/>
            </w:tcBorders>
            <w:shd w:val="clear" w:color="auto" w:fill="auto"/>
          </w:tcPr>
          <w:p w:rsidR="001E40FB" w:rsidRPr="001E40FB" w:rsidRDefault="001E40FB" w:rsidP="001E40FB">
            <w:pPr>
              <w:spacing w:before="75" w:line="274" w:lineRule="exact"/>
              <w:jc w:val="center"/>
              <w:rPr>
                <w:rFonts w:ascii="Cambria" w:hAnsi="Cambria" w:cs="Cambria"/>
                <w:b/>
                <w:bCs/>
                <w:spacing w:val="1"/>
                <w:position w:val="-1"/>
                <w:u w:val="single"/>
              </w:rPr>
            </w:pPr>
            <w:r w:rsidRPr="001E40FB">
              <w:rPr>
                <w:rFonts w:ascii="Cambria" w:hAnsi="Cambria" w:cs="Cambria"/>
                <w:b/>
                <w:bCs/>
                <w:spacing w:val="-1"/>
                <w:position w:val="-1"/>
                <w:u w:val="single"/>
              </w:rPr>
              <w:t>G</w:t>
            </w:r>
            <w:r w:rsidRPr="001E40FB">
              <w:rPr>
                <w:rFonts w:ascii="Cambria" w:hAnsi="Cambria" w:cs="Cambria"/>
                <w:b/>
                <w:bCs/>
                <w:spacing w:val="2"/>
                <w:position w:val="-1"/>
                <w:u w:val="single"/>
              </w:rPr>
              <w:t>e</w:t>
            </w:r>
            <w:r w:rsidRPr="001E40FB">
              <w:rPr>
                <w:rFonts w:ascii="Cambria" w:hAnsi="Cambria" w:cs="Cambria"/>
                <w:b/>
                <w:bCs/>
                <w:spacing w:val="-1"/>
                <w:position w:val="-1"/>
                <w:u w:val="single"/>
              </w:rPr>
              <w:t>n</w:t>
            </w:r>
            <w:r w:rsidRPr="001E40FB">
              <w:rPr>
                <w:rFonts w:ascii="Cambria" w:hAnsi="Cambria" w:cs="Cambria"/>
                <w:b/>
                <w:bCs/>
                <w:spacing w:val="2"/>
                <w:position w:val="-1"/>
                <w:u w:val="single"/>
              </w:rPr>
              <w:t>e</w:t>
            </w:r>
            <w:r w:rsidRPr="001E40FB">
              <w:rPr>
                <w:rFonts w:ascii="Cambria" w:hAnsi="Cambria" w:cs="Cambria"/>
                <w:b/>
                <w:bCs/>
                <w:position w:val="-1"/>
                <w:u w:val="single"/>
              </w:rPr>
              <w:t>r</w:t>
            </w:r>
            <w:r w:rsidRPr="001E40FB">
              <w:rPr>
                <w:rFonts w:ascii="Cambria" w:hAnsi="Cambria" w:cs="Cambria"/>
                <w:b/>
                <w:bCs/>
                <w:spacing w:val="1"/>
                <w:position w:val="-1"/>
                <w:u w:val="single"/>
              </w:rPr>
              <w:t>a</w:t>
            </w:r>
            <w:r w:rsidRPr="001E40FB">
              <w:rPr>
                <w:rFonts w:ascii="Cambria" w:hAnsi="Cambria" w:cs="Cambria"/>
                <w:b/>
                <w:bCs/>
                <w:position w:val="-1"/>
                <w:u w:val="single"/>
              </w:rPr>
              <w:t>l</w:t>
            </w:r>
            <w:r w:rsidRPr="001E40FB">
              <w:rPr>
                <w:rFonts w:ascii="Cambria" w:hAnsi="Cambria" w:cs="Cambria"/>
                <w:b/>
                <w:bCs/>
                <w:spacing w:val="-2"/>
                <w:position w:val="-1"/>
                <w:u w:val="single"/>
              </w:rPr>
              <w:t xml:space="preserve"> </w:t>
            </w:r>
            <w:r w:rsidRPr="001E40FB">
              <w:rPr>
                <w:rFonts w:ascii="Cambria" w:hAnsi="Cambria" w:cs="Cambria"/>
                <w:b/>
                <w:bCs/>
                <w:position w:val="-1"/>
                <w:u w:val="single"/>
              </w:rPr>
              <w:t>E</w:t>
            </w:r>
            <w:r w:rsidRPr="001E40FB">
              <w:rPr>
                <w:rFonts w:ascii="Cambria" w:hAnsi="Cambria" w:cs="Cambria"/>
                <w:b/>
                <w:bCs/>
                <w:spacing w:val="1"/>
                <w:position w:val="-1"/>
                <w:u w:val="single"/>
              </w:rPr>
              <w:t>d</w:t>
            </w:r>
            <w:r w:rsidRPr="001E40FB">
              <w:rPr>
                <w:rFonts w:ascii="Cambria" w:hAnsi="Cambria" w:cs="Cambria"/>
                <w:b/>
                <w:bCs/>
                <w:position w:val="-1"/>
                <w:u w:val="single"/>
              </w:rPr>
              <w:t>u</w:t>
            </w:r>
            <w:r w:rsidRPr="001E40FB">
              <w:rPr>
                <w:rFonts w:ascii="Cambria" w:hAnsi="Cambria" w:cs="Cambria"/>
                <w:b/>
                <w:bCs/>
                <w:spacing w:val="-1"/>
                <w:position w:val="-1"/>
                <w:u w:val="single"/>
              </w:rPr>
              <w:t>c</w:t>
            </w:r>
            <w:r w:rsidRPr="001E40FB">
              <w:rPr>
                <w:rFonts w:ascii="Cambria" w:hAnsi="Cambria" w:cs="Cambria"/>
                <w:b/>
                <w:bCs/>
                <w:spacing w:val="1"/>
                <w:position w:val="-1"/>
                <w:u w:val="single"/>
              </w:rPr>
              <w:t>a</w:t>
            </w:r>
            <w:r w:rsidRPr="001E40FB">
              <w:rPr>
                <w:rFonts w:ascii="Cambria" w:hAnsi="Cambria" w:cs="Cambria"/>
                <w:b/>
                <w:bCs/>
                <w:spacing w:val="-1"/>
                <w:position w:val="-1"/>
                <w:u w:val="single"/>
              </w:rPr>
              <w:t>t</w:t>
            </w:r>
            <w:r w:rsidRPr="001E40FB">
              <w:rPr>
                <w:rFonts w:ascii="Cambria" w:hAnsi="Cambria" w:cs="Cambria"/>
                <w:b/>
                <w:bCs/>
                <w:spacing w:val="1"/>
                <w:position w:val="-1"/>
                <w:u w:val="single"/>
              </w:rPr>
              <w:t>i</w:t>
            </w:r>
            <w:r w:rsidRPr="001E40FB">
              <w:rPr>
                <w:rFonts w:ascii="Cambria" w:hAnsi="Cambria" w:cs="Cambria"/>
                <w:b/>
                <w:bCs/>
                <w:spacing w:val="-2"/>
                <w:position w:val="-1"/>
                <w:u w:val="single"/>
              </w:rPr>
              <w:t>o</w:t>
            </w:r>
            <w:r w:rsidRPr="001E40FB">
              <w:rPr>
                <w:rFonts w:ascii="Cambria" w:hAnsi="Cambria" w:cs="Cambria"/>
                <w:b/>
                <w:bCs/>
                <w:position w:val="-1"/>
                <w:u w:val="single"/>
              </w:rPr>
              <w:t>n</w:t>
            </w:r>
            <w:r w:rsidRPr="001E40FB">
              <w:rPr>
                <w:rFonts w:ascii="Cambria" w:hAnsi="Cambria" w:cs="Cambria"/>
                <w:b/>
                <w:bCs/>
                <w:spacing w:val="-1"/>
                <w:position w:val="-1"/>
                <w:u w:val="single"/>
              </w:rPr>
              <w:t xml:space="preserve"> </w:t>
            </w:r>
            <w:r w:rsidRPr="001E40FB">
              <w:rPr>
                <w:rFonts w:ascii="Cambria" w:hAnsi="Cambria" w:cs="Cambria"/>
                <w:b/>
                <w:bCs/>
                <w:spacing w:val="1"/>
                <w:position w:val="-1"/>
                <w:u w:val="single"/>
              </w:rPr>
              <w:t>O</w:t>
            </w:r>
            <w:r w:rsidRPr="001E40FB">
              <w:rPr>
                <w:rFonts w:ascii="Cambria" w:hAnsi="Cambria" w:cs="Cambria"/>
                <w:b/>
                <w:bCs/>
                <w:position w:val="-1"/>
                <w:u w:val="single"/>
              </w:rPr>
              <w:t>ut</w:t>
            </w:r>
            <w:r w:rsidRPr="001E40FB">
              <w:rPr>
                <w:rFonts w:ascii="Cambria" w:hAnsi="Cambria" w:cs="Cambria"/>
                <w:b/>
                <w:bCs/>
                <w:spacing w:val="-3"/>
                <w:position w:val="-1"/>
                <w:u w:val="single"/>
              </w:rPr>
              <w:t>c</w:t>
            </w:r>
            <w:r w:rsidRPr="001E40FB">
              <w:rPr>
                <w:rFonts w:ascii="Cambria" w:hAnsi="Cambria" w:cs="Cambria"/>
                <w:b/>
                <w:bCs/>
                <w:spacing w:val="-2"/>
                <w:position w:val="-1"/>
                <w:u w:val="single"/>
              </w:rPr>
              <w:t>o</w:t>
            </w:r>
            <w:r w:rsidRPr="001E40FB">
              <w:rPr>
                <w:rFonts w:ascii="Cambria" w:hAnsi="Cambria" w:cs="Cambria"/>
                <w:b/>
                <w:bCs/>
                <w:spacing w:val="2"/>
                <w:position w:val="-1"/>
                <w:u w:val="single"/>
              </w:rPr>
              <w:t>me</w:t>
            </w:r>
            <w:r w:rsidRPr="001E40FB">
              <w:rPr>
                <w:rFonts w:ascii="Cambria" w:hAnsi="Cambria" w:cs="Cambria"/>
                <w:b/>
                <w:bCs/>
                <w:position w:val="-1"/>
                <w:u w:val="single"/>
              </w:rPr>
              <w:t>s</w:t>
            </w:r>
          </w:p>
        </w:tc>
      </w:tr>
      <w:tr w:rsidR="001E40FB" w:rsidRPr="001E40FB" w:rsidTr="00E64ABB">
        <w:trPr>
          <w:trHeight w:val="387"/>
        </w:trPr>
        <w:tc>
          <w:tcPr>
            <w:tcW w:w="5068" w:type="dxa"/>
            <w:tcBorders>
              <w:bottom w:val="single" w:sz="4" w:space="0" w:color="auto"/>
            </w:tcBorders>
            <w:shd w:val="clear" w:color="auto" w:fill="99CC00"/>
          </w:tcPr>
          <w:p w:rsidR="001E40FB" w:rsidRPr="001E40FB" w:rsidRDefault="00CE0FD0" w:rsidP="001E40FB">
            <w:pPr>
              <w:widowControl w:val="0"/>
              <w:numPr>
                <w:ilvl w:val="0"/>
                <w:numId w:val="16"/>
              </w:numPr>
              <w:spacing w:before="33" w:after="0" w:line="240" w:lineRule="auto"/>
              <w:ind w:left="252" w:right="-55" w:hanging="252"/>
              <w:contextualSpacing/>
              <w:rPr>
                <w:rFonts w:ascii="Cambria" w:hAnsi="Cambria" w:cs="Cambria"/>
                <w:b/>
              </w:rPr>
            </w:pPr>
            <w:r>
              <w:rPr>
                <w:rFonts w:ascii="Cambria" w:hAnsi="Cambria" w:cs="Cambria"/>
                <w:b/>
                <w:bCs/>
                <w:spacing w:val="-2"/>
              </w:rPr>
              <w:t xml:space="preserve">  </w:t>
            </w:r>
            <w:r w:rsidR="001E40FB" w:rsidRPr="001E40FB">
              <w:rPr>
                <w:rFonts w:ascii="Cambria" w:hAnsi="Cambria" w:cs="Cambria"/>
                <w:b/>
                <w:bCs/>
                <w:spacing w:val="-2"/>
              </w:rPr>
              <w:t>A</w:t>
            </w:r>
            <w:r w:rsidR="001E40FB" w:rsidRPr="001E40FB">
              <w:rPr>
                <w:rFonts w:ascii="Cambria" w:hAnsi="Cambria" w:cs="Cambria"/>
                <w:b/>
                <w:bCs/>
                <w:spacing w:val="1"/>
              </w:rPr>
              <w:t>cq</w:t>
            </w:r>
            <w:r w:rsidR="001E40FB" w:rsidRPr="001E40FB">
              <w:rPr>
                <w:rFonts w:ascii="Cambria" w:hAnsi="Cambria" w:cs="Cambria"/>
                <w:b/>
                <w:bCs/>
              </w:rPr>
              <w:t>u</w:t>
            </w:r>
            <w:r w:rsidR="001E40FB" w:rsidRPr="001E40FB">
              <w:rPr>
                <w:rFonts w:ascii="Cambria" w:hAnsi="Cambria" w:cs="Cambria"/>
                <w:b/>
                <w:bCs/>
                <w:spacing w:val="-1"/>
              </w:rPr>
              <w:t>i</w:t>
            </w:r>
            <w:r w:rsidR="001E40FB" w:rsidRPr="001E40FB">
              <w:rPr>
                <w:rFonts w:ascii="Cambria" w:hAnsi="Cambria" w:cs="Cambria"/>
                <w:b/>
                <w:bCs/>
                <w:spacing w:val="-2"/>
              </w:rPr>
              <w:t>r</w:t>
            </w:r>
            <w:r w:rsidR="001E40FB" w:rsidRPr="001E40FB">
              <w:rPr>
                <w:rFonts w:ascii="Cambria" w:hAnsi="Cambria" w:cs="Cambria"/>
                <w:b/>
                <w:bCs/>
              </w:rPr>
              <w:t>e</w:t>
            </w:r>
            <w:r w:rsidR="001E40FB" w:rsidRPr="001E40FB">
              <w:rPr>
                <w:rFonts w:ascii="Cambria" w:hAnsi="Cambria" w:cs="Cambria"/>
                <w:b/>
                <w:bCs/>
                <w:spacing w:val="-2"/>
              </w:rPr>
              <w:t xml:space="preserve"> </w:t>
            </w:r>
            <w:r w:rsidR="001E40FB" w:rsidRPr="001E40FB">
              <w:rPr>
                <w:rFonts w:ascii="Cambria" w:hAnsi="Cambria" w:cs="Cambria"/>
                <w:b/>
                <w:bCs/>
                <w:spacing w:val="-1"/>
              </w:rPr>
              <w:t>s</w:t>
            </w:r>
            <w:r w:rsidR="001E40FB" w:rsidRPr="001E40FB">
              <w:rPr>
                <w:rFonts w:ascii="Cambria" w:hAnsi="Cambria" w:cs="Cambria"/>
                <w:b/>
                <w:bCs/>
              </w:rPr>
              <w:t>ub</w:t>
            </w:r>
            <w:r w:rsidR="001E40FB" w:rsidRPr="001E40FB">
              <w:rPr>
                <w:rFonts w:ascii="Cambria" w:hAnsi="Cambria" w:cs="Cambria"/>
                <w:b/>
                <w:bCs/>
                <w:spacing w:val="-1"/>
              </w:rPr>
              <w:t>s</w:t>
            </w:r>
            <w:r w:rsidR="001E40FB" w:rsidRPr="001E40FB">
              <w:rPr>
                <w:rFonts w:ascii="Cambria" w:hAnsi="Cambria" w:cs="Cambria"/>
                <w:b/>
                <w:bCs/>
                <w:spacing w:val="-2"/>
              </w:rPr>
              <w:t>tant</w:t>
            </w:r>
            <w:r w:rsidR="001E40FB" w:rsidRPr="001E40FB">
              <w:rPr>
                <w:rFonts w:ascii="Cambria" w:hAnsi="Cambria" w:cs="Cambria"/>
                <w:b/>
                <w:bCs/>
                <w:spacing w:val="-1"/>
              </w:rPr>
              <w:t>iv</w:t>
            </w:r>
            <w:r w:rsidR="001E40FB" w:rsidRPr="001E40FB">
              <w:rPr>
                <w:rFonts w:ascii="Cambria" w:hAnsi="Cambria" w:cs="Cambria"/>
                <w:b/>
                <w:bCs/>
              </w:rPr>
              <w:t>e</w:t>
            </w:r>
            <w:r w:rsidR="001E40FB" w:rsidRPr="001E40FB">
              <w:rPr>
                <w:rFonts w:ascii="Cambria" w:hAnsi="Cambria" w:cs="Cambria"/>
                <w:b/>
                <w:bCs/>
                <w:spacing w:val="-1"/>
              </w:rPr>
              <w:t xml:space="preserve"> </w:t>
            </w:r>
            <w:r w:rsidR="001E40FB" w:rsidRPr="001E40FB">
              <w:rPr>
                <w:rFonts w:ascii="Cambria" w:hAnsi="Cambria" w:cs="Cambria"/>
                <w:b/>
                <w:bCs/>
              </w:rPr>
              <w:t>k</w:t>
            </w:r>
            <w:r w:rsidR="001E40FB" w:rsidRPr="001E40FB">
              <w:rPr>
                <w:rFonts w:ascii="Cambria" w:hAnsi="Cambria" w:cs="Cambria"/>
                <w:b/>
                <w:bCs/>
                <w:spacing w:val="-2"/>
              </w:rPr>
              <w:t>n</w:t>
            </w:r>
            <w:r w:rsidR="001E40FB" w:rsidRPr="001E40FB">
              <w:rPr>
                <w:rFonts w:ascii="Cambria" w:hAnsi="Cambria" w:cs="Cambria"/>
                <w:b/>
                <w:bCs/>
              </w:rPr>
              <w:t>o</w:t>
            </w:r>
            <w:r w:rsidR="001E40FB" w:rsidRPr="001E40FB">
              <w:rPr>
                <w:rFonts w:ascii="Cambria" w:hAnsi="Cambria" w:cs="Cambria"/>
                <w:b/>
                <w:bCs/>
                <w:spacing w:val="2"/>
              </w:rPr>
              <w:t>w</w:t>
            </w:r>
            <w:r w:rsidR="001E40FB" w:rsidRPr="001E40FB">
              <w:rPr>
                <w:rFonts w:ascii="Cambria" w:hAnsi="Cambria" w:cs="Cambria"/>
                <w:b/>
                <w:bCs/>
              </w:rPr>
              <w:t>l</w:t>
            </w:r>
            <w:r w:rsidR="001E40FB" w:rsidRPr="001E40FB">
              <w:rPr>
                <w:rFonts w:ascii="Cambria" w:hAnsi="Cambria" w:cs="Cambria"/>
                <w:b/>
                <w:bCs/>
                <w:spacing w:val="-1"/>
              </w:rPr>
              <w:t>e</w:t>
            </w:r>
            <w:r w:rsidR="001E40FB" w:rsidRPr="001E40FB">
              <w:rPr>
                <w:rFonts w:ascii="Cambria" w:hAnsi="Cambria" w:cs="Cambria"/>
                <w:b/>
                <w:bCs/>
              </w:rPr>
              <w:t>dge</w:t>
            </w:r>
            <w:r w:rsidR="001E40FB" w:rsidRPr="001E40FB">
              <w:rPr>
                <w:rFonts w:ascii="Cambria" w:hAnsi="Cambria" w:cs="Cambria"/>
                <w:b/>
                <w:bCs/>
                <w:spacing w:val="1"/>
              </w:rPr>
              <w:t xml:space="preserve"> </w:t>
            </w:r>
            <w:r w:rsidR="001E40FB" w:rsidRPr="001E40FB">
              <w:rPr>
                <w:rFonts w:ascii="Cambria" w:hAnsi="Cambria" w:cs="Cambria"/>
                <w:b/>
                <w:bCs/>
                <w:spacing w:val="-1"/>
              </w:rPr>
              <w:t>i</w:t>
            </w:r>
            <w:r w:rsidR="001E40FB" w:rsidRPr="001E40FB">
              <w:rPr>
                <w:rFonts w:ascii="Cambria" w:hAnsi="Cambria" w:cs="Cambria"/>
                <w:b/>
                <w:bCs/>
              </w:rPr>
              <w:t xml:space="preserve">n </w:t>
            </w:r>
            <w:r w:rsidR="001E40FB" w:rsidRPr="001E40FB">
              <w:rPr>
                <w:rFonts w:ascii="Cambria" w:hAnsi="Cambria" w:cs="Cambria"/>
                <w:b/>
                <w:bCs/>
                <w:spacing w:val="-2"/>
              </w:rPr>
              <w:t>ma</w:t>
            </w:r>
            <w:r w:rsidR="001E40FB" w:rsidRPr="001E40FB">
              <w:rPr>
                <w:rFonts w:ascii="Cambria" w:hAnsi="Cambria" w:cs="Cambria"/>
                <w:b/>
                <w:bCs/>
                <w:spacing w:val="1"/>
              </w:rPr>
              <w:t>j</w:t>
            </w:r>
            <w:r w:rsidR="001E40FB" w:rsidRPr="001E40FB">
              <w:rPr>
                <w:rFonts w:ascii="Cambria" w:hAnsi="Cambria" w:cs="Cambria"/>
                <w:b/>
                <w:bCs/>
              </w:rPr>
              <w:t>o</w:t>
            </w:r>
            <w:r w:rsidR="001E40FB" w:rsidRPr="001E40FB">
              <w:rPr>
                <w:rFonts w:ascii="Cambria" w:hAnsi="Cambria" w:cs="Cambria"/>
                <w:b/>
                <w:bCs/>
                <w:spacing w:val="-1"/>
              </w:rPr>
              <w:t>r</w:t>
            </w:r>
            <w:r w:rsidR="001E40FB" w:rsidRPr="001E40FB">
              <w:rPr>
                <w:rFonts w:ascii="Cambria" w:hAnsi="Cambria" w:cs="Cambria"/>
                <w:b/>
                <w:bCs/>
                <w:w w:val="101"/>
              </w:rPr>
              <w:t>.</w:t>
            </w:r>
          </w:p>
        </w:tc>
        <w:tc>
          <w:tcPr>
            <w:tcW w:w="5136" w:type="dxa"/>
            <w:tcBorders>
              <w:bottom w:val="single" w:sz="4" w:space="0" w:color="auto"/>
            </w:tcBorders>
            <w:shd w:val="clear" w:color="auto" w:fill="99CC00"/>
          </w:tcPr>
          <w:p w:rsidR="001E40FB" w:rsidRPr="001E40FB" w:rsidRDefault="001E40FB" w:rsidP="00CE0FD0">
            <w:pPr>
              <w:widowControl w:val="0"/>
              <w:spacing w:before="33" w:after="0" w:line="240" w:lineRule="auto"/>
              <w:ind w:right="-55"/>
              <w:contextualSpacing/>
              <w:rPr>
                <w:rFonts w:ascii="Cambria" w:hAnsi="Cambria" w:cs="Cambria"/>
                <w:b/>
                <w:bCs/>
                <w:spacing w:val="-2"/>
              </w:rPr>
            </w:pPr>
          </w:p>
        </w:tc>
      </w:tr>
      <w:tr w:rsidR="001E40FB" w:rsidRPr="001E40FB" w:rsidTr="00E64ABB">
        <w:trPr>
          <w:trHeight w:val="205"/>
        </w:trPr>
        <w:tc>
          <w:tcPr>
            <w:tcW w:w="10204" w:type="dxa"/>
            <w:gridSpan w:val="2"/>
            <w:shd w:val="clear" w:color="auto" w:fill="99CC00"/>
          </w:tcPr>
          <w:p w:rsidR="001E40FB" w:rsidRPr="00CE0FD0" w:rsidRDefault="001E40FB" w:rsidP="00CE0FD0">
            <w:pPr>
              <w:pStyle w:val="ListParagraph"/>
              <w:widowControl w:val="0"/>
              <w:numPr>
                <w:ilvl w:val="0"/>
                <w:numId w:val="16"/>
              </w:numPr>
              <w:spacing w:before="33" w:after="0" w:line="240" w:lineRule="auto"/>
              <w:ind w:right="-55"/>
              <w:rPr>
                <w:rFonts w:ascii="Cambria" w:hAnsi="Cambria" w:cs="Cambria"/>
                <w:b/>
              </w:rPr>
            </w:pPr>
            <w:r w:rsidRPr="00CE0FD0">
              <w:rPr>
                <w:rFonts w:ascii="Cambria" w:hAnsi="Cambria" w:cs="Cambria"/>
                <w:b/>
                <w:bCs/>
                <w:spacing w:val="-2"/>
              </w:rPr>
              <w:t>Communicate effectively.</w:t>
            </w:r>
          </w:p>
        </w:tc>
      </w:tr>
      <w:tr w:rsidR="001E40FB" w:rsidRPr="001E40FB" w:rsidTr="00E64ABB">
        <w:trPr>
          <w:trHeight w:val="730"/>
        </w:trPr>
        <w:tc>
          <w:tcPr>
            <w:tcW w:w="10204" w:type="dxa"/>
            <w:gridSpan w:val="2"/>
            <w:tcBorders>
              <w:bottom w:val="single" w:sz="4" w:space="0" w:color="auto"/>
            </w:tcBorders>
          </w:tcPr>
          <w:p w:rsidR="001E40FB" w:rsidRPr="001E40FB" w:rsidRDefault="001E40FB" w:rsidP="001E40FB">
            <w:pPr>
              <w:widowControl w:val="0"/>
              <w:numPr>
                <w:ilvl w:val="0"/>
                <w:numId w:val="17"/>
              </w:numPr>
              <w:spacing w:after="0" w:line="240" w:lineRule="auto"/>
              <w:ind w:left="162" w:right="-20" w:hanging="198"/>
              <w:contextualSpacing/>
              <w:rPr>
                <w:rFonts w:ascii="Cambria" w:hAnsi="Cambria" w:cs="Cambria"/>
                <w:spacing w:val="-2"/>
              </w:rPr>
            </w:pPr>
            <w:r w:rsidRPr="001E40FB">
              <w:rPr>
                <w:rFonts w:ascii="Cambria" w:hAnsi="Cambria" w:cs="Cambria"/>
                <w:spacing w:val="1"/>
              </w:rPr>
              <w:t>D</w:t>
            </w:r>
            <w:r w:rsidRPr="001E40FB">
              <w:rPr>
                <w:rFonts w:ascii="Cambria" w:hAnsi="Cambria" w:cs="Cambria"/>
                <w:spacing w:val="-2"/>
              </w:rPr>
              <w:t>e</w:t>
            </w:r>
            <w:r w:rsidRPr="001E40FB">
              <w:rPr>
                <w:rFonts w:ascii="Cambria" w:hAnsi="Cambria" w:cs="Cambria"/>
                <w:spacing w:val="-1"/>
              </w:rPr>
              <w:t>v</w:t>
            </w:r>
            <w:r w:rsidRPr="001E40FB">
              <w:rPr>
                <w:rFonts w:ascii="Cambria" w:hAnsi="Cambria" w:cs="Cambria"/>
                <w:spacing w:val="-2"/>
              </w:rPr>
              <w:t>el</w:t>
            </w:r>
            <w:r w:rsidRPr="001E40FB">
              <w:rPr>
                <w:rFonts w:ascii="Cambria" w:hAnsi="Cambria" w:cs="Cambria"/>
                <w:spacing w:val="-1"/>
              </w:rPr>
              <w:t>o</w:t>
            </w:r>
            <w:r w:rsidRPr="001E40FB">
              <w:rPr>
                <w:rFonts w:ascii="Cambria" w:hAnsi="Cambria" w:cs="Cambria"/>
              </w:rPr>
              <w:t>p</w:t>
            </w:r>
            <w:r w:rsidRPr="001E40FB">
              <w:rPr>
                <w:rFonts w:ascii="Cambria" w:hAnsi="Cambria" w:cs="Cambria"/>
                <w:spacing w:val="-3"/>
              </w:rPr>
              <w:t xml:space="preserve"> </w:t>
            </w:r>
            <w:r w:rsidRPr="001E40FB">
              <w:rPr>
                <w:rFonts w:ascii="Cambria" w:hAnsi="Cambria" w:cs="Cambria"/>
                <w:spacing w:val="2"/>
              </w:rPr>
              <w:t>c</w:t>
            </w:r>
            <w:r w:rsidRPr="001E40FB">
              <w:rPr>
                <w:rFonts w:ascii="Cambria" w:hAnsi="Cambria" w:cs="Cambria"/>
                <w:spacing w:val="-2"/>
              </w:rPr>
              <w:t>r</w:t>
            </w:r>
            <w:r w:rsidRPr="001E40FB">
              <w:rPr>
                <w:rFonts w:ascii="Cambria" w:hAnsi="Cambria" w:cs="Cambria"/>
                <w:spacing w:val="1"/>
              </w:rPr>
              <w:t>i</w:t>
            </w:r>
            <w:r w:rsidRPr="001E40FB">
              <w:rPr>
                <w:rFonts w:ascii="Cambria" w:hAnsi="Cambria" w:cs="Cambria"/>
                <w:spacing w:val="-1"/>
              </w:rPr>
              <w:t>t</w:t>
            </w:r>
            <w:r w:rsidRPr="001E40FB">
              <w:rPr>
                <w:rFonts w:ascii="Cambria" w:hAnsi="Cambria" w:cs="Cambria"/>
                <w:spacing w:val="1"/>
              </w:rPr>
              <w:t>i</w:t>
            </w:r>
            <w:r w:rsidRPr="001E40FB">
              <w:rPr>
                <w:rFonts w:ascii="Cambria" w:hAnsi="Cambria" w:cs="Cambria"/>
                <w:spacing w:val="-2"/>
              </w:rPr>
              <w:t>c</w:t>
            </w:r>
            <w:r w:rsidRPr="001E40FB">
              <w:rPr>
                <w:rFonts w:ascii="Cambria" w:hAnsi="Cambria" w:cs="Cambria"/>
                <w:spacing w:val="2"/>
              </w:rPr>
              <w:t>a</w:t>
            </w:r>
            <w:r w:rsidRPr="001E40FB">
              <w:rPr>
                <w:rFonts w:ascii="Cambria" w:hAnsi="Cambria" w:cs="Cambria"/>
              </w:rPr>
              <w:t xml:space="preserve">l </w:t>
            </w:r>
            <w:r w:rsidRPr="001E40FB">
              <w:rPr>
                <w:rFonts w:ascii="Cambria" w:hAnsi="Cambria" w:cs="Cambria"/>
                <w:spacing w:val="-2"/>
              </w:rPr>
              <w:t>l</w:t>
            </w:r>
            <w:r w:rsidRPr="001E40FB">
              <w:rPr>
                <w:rFonts w:ascii="Cambria" w:hAnsi="Cambria" w:cs="Cambria"/>
                <w:spacing w:val="1"/>
              </w:rPr>
              <w:t>i</w:t>
            </w:r>
            <w:r w:rsidRPr="001E40FB">
              <w:rPr>
                <w:rFonts w:ascii="Cambria" w:hAnsi="Cambria" w:cs="Cambria"/>
                <w:spacing w:val="-1"/>
              </w:rPr>
              <w:t>t</w:t>
            </w:r>
            <w:r w:rsidRPr="001E40FB">
              <w:rPr>
                <w:rFonts w:ascii="Cambria" w:hAnsi="Cambria" w:cs="Cambria"/>
                <w:spacing w:val="-2"/>
              </w:rPr>
              <w:t>er</w:t>
            </w:r>
            <w:r w:rsidRPr="001E40FB">
              <w:rPr>
                <w:rFonts w:ascii="Cambria" w:hAnsi="Cambria" w:cs="Cambria"/>
                <w:spacing w:val="2"/>
              </w:rPr>
              <w:t>a</w:t>
            </w:r>
            <w:r w:rsidRPr="001E40FB">
              <w:rPr>
                <w:rFonts w:ascii="Cambria" w:hAnsi="Cambria" w:cs="Cambria"/>
                <w:spacing w:val="-2"/>
              </w:rPr>
              <w:t>c</w:t>
            </w:r>
            <w:r w:rsidRPr="001E40FB">
              <w:rPr>
                <w:rFonts w:ascii="Cambria" w:hAnsi="Cambria" w:cs="Cambria"/>
                <w:spacing w:val="1"/>
              </w:rPr>
              <w:t>i</w:t>
            </w:r>
            <w:r w:rsidRPr="001E40FB">
              <w:rPr>
                <w:rFonts w:ascii="Cambria" w:hAnsi="Cambria" w:cs="Cambria"/>
                <w:spacing w:val="-2"/>
              </w:rPr>
              <w:t>e</w:t>
            </w:r>
            <w:r w:rsidRPr="001E40FB">
              <w:rPr>
                <w:rFonts w:ascii="Cambria" w:hAnsi="Cambria" w:cs="Cambria"/>
                <w:spacing w:val="2"/>
              </w:rPr>
              <w:t>s</w:t>
            </w:r>
            <w:r w:rsidRPr="001E40FB">
              <w:rPr>
                <w:rFonts w:ascii="Cambria" w:hAnsi="Cambria" w:cs="Cambria"/>
              </w:rPr>
              <w:t>—</w:t>
            </w:r>
            <w:r w:rsidRPr="001E40FB">
              <w:rPr>
                <w:rFonts w:ascii="Cambria" w:hAnsi="Cambria" w:cs="Cambria"/>
                <w:spacing w:val="-2"/>
              </w:rPr>
              <w:t>re</w:t>
            </w:r>
            <w:r w:rsidRPr="001E40FB">
              <w:rPr>
                <w:rFonts w:ascii="Cambria" w:hAnsi="Cambria" w:cs="Cambria"/>
                <w:spacing w:val="2"/>
              </w:rPr>
              <w:t>a</w:t>
            </w:r>
            <w:r w:rsidRPr="001E40FB">
              <w:rPr>
                <w:rFonts w:ascii="Cambria" w:hAnsi="Cambria" w:cs="Cambria"/>
                <w:spacing w:val="-1"/>
              </w:rPr>
              <w:t>d</w:t>
            </w:r>
            <w:r w:rsidRPr="001E40FB">
              <w:rPr>
                <w:rFonts w:ascii="Cambria" w:hAnsi="Cambria" w:cs="Cambria"/>
                <w:spacing w:val="1"/>
              </w:rPr>
              <w:t>i</w:t>
            </w:r>
            <w:r w:rsidRPr="001E40FB">
              <w:rPr>
                <w:rFonts w:ascii="Cambria" w:hAnsi="Cambria" w:cs="Cambria"/>
                <w:spacing w:val="-2"/>
              </w:rPr>
              <w:t>n</w:t>
            </w:r>
            <w:r w:rsidRPr="001E40FB">
              <w:rPr>
                <w:rFonts w:ascii="Cambria" w:hAnsi="Cambria" w:cs="Cambria"/>
                <w:spacing w:val="-4"/>
              </w:rPr>
              <w:t>g</w:t>
            </w:r>
            <w:r w:rsidRPr="001E40FB">
              <w:rPr>
                <w:rFonts w:ascii="Cambria" w:hAnsi="Cambria" w:cs="Cambria"/>
              </w:rPr>
              <w:t>,</w:t>
            </w:r>
            <w:r w:rsidRPr="001E40FB">
              <w:rPr>
                <w:rFonts w:ascii="Cambria" w:hAnsi="Cambria" w:cs="Cambria"/>
                <w:spacing w:val="4"/>
              </w:rPr>
              <w:t xml:space="preserve"> </w:t>
            </w:r>
            <w:r w:rsidRPr="001E40FB">
              <w:rPr>
                <w:rFonts w:ascii="Cambria" w:hAnsi="Cambria" w:cs="Cambria"/>
                <w:spacing w:val="2"/>
              </w:rPr>
              <w:t>w</w:t>
            </w:r>
            <w:r w:rsidRPr="001E40FB">
              <w:rPr>
                <w:rFonts w:ascii="Cambria" w:hAnsi="Cambria" w:cs="Cambria"/>
                <w:spacing w:val="-2"/>
              </w:rPr>
              <w:t>r</w:t>
            </w:r>
            <w:r w:rsidRPr="001E40FB">
              <w:rPr>
                <w:rFonts w:ascii="Cambria" w:hAnsi="Cambria" w:cs="Cambria"/>
                <w:spacing w:val="1"/>
              </w:rPr>
              <w:t>i</w:t>
            </w:r>
            <w:r w:rsidRPr="001E40FB">
              <w:rPr>
                <w:rFonts w:ascii="Cambria" w:hAnsi="Cambria" w:cs="Cambria"/>
                <w:spacing w:val="-6"/>
              </w:rPr>
              <w:t>t</w:t>
            </w:r>
            <w:r w:rsidRPr="001E40FB">
              <w:rPr>
                <w:rFonts w:ascii="Cambria" w:hAnsi="Cambria" w:cs="Cambria"/>
                <w:spacing w:val="1"/>
              </w:rPr>
              <w:t>i</w:t>
            </w:r>
            <w:r w:rsidRPr="001E40FB">
              <w:rPr>
                <w:rFonts w:ascii="Cambria" w:hAnsi="Cambria" w:cs="Cambria"/>
                <w:spacing w:val="-2"/>
              </w:rPr>
              <w:t>n</w:t>
            </w:r>
            <w:r w:rsidRPr="001E40FB">
              <w:rPr>
                <w:rFonts w:ascii="Cambria" w:hAnsi="Cambria" w:cs="Cambria"/>
                <w:spacing w:val="1"/>
              </w:rPr>
              <w:t>g</w:t>
            </w:r>
            <w:r w:rsidRPr="001E40FB">
              <w:rPr>
                <w:rFonts w:ascii="Cambria" w:hAnsi="Cambria" w:cs="Cambria"/>
              </w:rPr>
              <w:t>,</w:t>
            </w:r>
            <w:r w:rsidRPr="001E40FB">
              <w:rPr>
                <w:rFonts w:ascii="Cambria" w:hAnsi="Cambria" w:cs="Cambria"/>
                <w:spacing w:val="2"/>
              </w:rPr>
              <w:t xml:space="preserve"> </w:t>
            </w:r>
            <w:r w:rsidRPr="001E40FB">
              <w:rPr>
                <w:rFonts w:ascii="Cambria" w:hAnsi="Cambria" w:cs="Cambria"/>
              </w:rPr>
              <w:t>s</w:t>
            </w:r>
            <w:r w:rsidRPr="001E40FB">
              <w:rPr>
                <w:rFonts w:ascii="Cambria" w:hAnsi="Cambria" w:cs="Cambria"/>
                <w:spacing w:val="-2"/>
              </w:rPr>
              <w:t>pea</w:t>
            </w:r>
            <w:r w:rsidRPr="001E40FB">
              <w:rPr>
                <w:rFonts w:ascii="Cambria" w:hAnsi="Cambria" w:cs="Cambria"/>
              </w:rPr>
              <w:t>k</w:t>
            </w:r>
            <w:r w:rsidRPr="001E40FB">
              <w:rPr>
                <w:rFonts w:ascii="Cambria" w:hAnsi="Cambria" w:cs="Cambria"/>
                <w:spacing w:val="1"/>
              </w:rPr>
              <w:t>i</w:t>
            </w:r>
            <w:r w:rsidRPr="001E40FB">
              <w:rPr>
                <w:rFonts w:ascii="Cambria" w:hAnsi="Cambria" w:cs="Cambria"/>
                <w:spacing w:val="-2"/>
              </w:rPr>
              <w:t>n</w:t>
            </w:r>
            <w:r w:rsidRPr="001E40FB">
              <w:rPr>
                <w:rFonts w:ascii="Cambria" w:hAnsi="Cambria" w:cs="Cambria"/>
                <w:spacing w:val="-4"/>
              </w:rPr>
              <w:t>g</w:t>
            </w:r>
            <w:r w:rsidRPr="001E40FB">
              <w:rPr>
                <w:rFonts w:ascii="Cambria" w:hAnsi="Cambria" w:cs="Cambria"/>
              </w:rPr>
              <w:t>,</w:t>
            </w:r>
            <w:r w:rsidRPr="001E40FB">
              <w:rPr>
                <w:rFonts w:ascii="Cambria" w:hAnsi="Cambria" w:cs="Cambria"/>
                <w:spacing w:val="1"/>
              </w:rPr>
              <w:t xml:space="preserve"> </w:t>
            </w:r>
            <w:r w:rsidRPr="001E40FB">
              <w:rPr>
                <w:rFonts w:ascii="Cambria" w:hAnsi="Cambria" w:cs="Cambria"/>
                <w:spacing w:val="-2"/>
              </w:rPr>
              <w:t>l</w:t>
            </w:r>
            <w:r w:rsidRPr="001E40FB">
              <w:rPr>
                <w:rFonts w:ascii="Cambria" w:hAnsi="Cambria" w:cs="Cambria"/>
                <w:spacing w:val="1"/>
              </w:rPr>
              <w:t>i</w:t>
            </w:r>
            <w:r w:rsidRPr="001E40FB">
              <w:rPr>
                <w:rFonts w:ascii="Cambria" w:hAnsi="Cambria" w:cs="Cambria"/>
              </w:rPr>
              <w:t>s</w:t>
            </w:r>
            <w:r w:rsidRPr="001E40FB">
              <w:rPr>
                <w:rFonts w:ascii="Cambria" w:hAnsi="Cambria" w:cs="Cambria"/>
                <w:spacing w:val="-1"/>
              </w:rPr>
              <w:t>t</w:t>
            </w:r>
            <w:r w:rsidRPr="001E40FB">
              <w:rPr>
                <w:rFonts w:ascii="Cambria" w:hAnsi="Cambria" w:cs="Cambria"/>
                <w:spacing w:val="-2"/>
              </w:rPr>
              <w:t>en</w:t>
            </w:r>
            <w:r w:rsidRPr="001E40FB">
              <w:rPr>
                <w:rFonts w:ascii="Cambria" w:hAnsi="Cambria" w:cs="Cambria"/>
                <w:spacing w:val="1"/>
              </w:rPr>
              <w:t>i</w:t>
            </w:r>
            <w:r w:rsidRPr="001E40FB">
              <w:rPr>
                <w:rFonts w:ascii="Cambria" w:hAnsi="Cambria" w:cs="Cambria"/>
                <w:spacing w:val="-2"/>
              </w:rPr>
              <w:t>n</w:t>
            </w:r>
            <w:r w:rsidRPr="001E40FB">
              <w:rPr>
                <w:rFonts w:ascii="Cambria" w:hAnsi="Cambria" w:cs="Cambria"/>
                <w:spacing w:val="4"/>
              </w:rPr>
              <w:t>g</w:t>
            </w:r>
            <w:r w:rsidRPr="001E40FB">
              <w:rPr>
                <w:rFonts w:ascii="Cambria" w:hAnsi="Cambria" w:cs="Cambria"/>
              </w:rPr>
              <w:t>,</w:t>
            </w:r>
            <w:r w:rsidRPr="001E40FB">
              <w:rPr>
                <w:rFonts w:ascii="Cambria" w:hAnsi="Cambria" w:cs="Cambria"/>
                <w:spacing w:val="2"/>
              </w:rPr>
              <w:t xml:space="preserve"> </w:t>
            </w:r>
            <w:r w:rsidRPr="001E40FB">
              <w:rPr>
                <w:rFonts w:ascii="Cambria" w:hAnsi="Cambria" w:cs="Cambria"/>
                <w:spacing w:val="-1"/>
              </w:rPr>
              <w:t>v</w:t>
            </w:r>
            <w:r w:rsidRPr="001E40FB">
              <w:rPr>
                <w:rFonts w:ascii="Cambria" w:hAnsi="Cambria" w:cs="Cambria"/>
                <w:spacing w:val="1"/>
              </w:rPr>
              <w:t>i</w:t>
            </w:r>
            <w:r w:rsidRPr="001E40FB">
              <w:rPr>
                <w:rFonts w:ascii="Cambria" w:hAnsi="Cambria" w:cs="Cambria"/>
              </w:rPr>
              <w:t>s</w:t>
            </w:r>
            <w:r w:rsidRPr="001E40FB">
              <w:rPr>
                <w:rFonts w:ascii="Cambria" w:hAnsi="Cambria" w:cs="Cambria"/>
                <w:spacing w:val="-6"/>
              </w:rPr>
              <w:t>u</w:t>
            </w:r>
            <w:r w:rsidRPr="001E40FB">
              <w:rPr>
                <w:rFonts w:ascii="Cambria" w:hAnsi="Cambria" w:cs="Cambria"/>
                <w:spacing w:val="2"/>
              </w:rPr>
              <w:t>a</w:t>
            </w:r>
            <w:r w:rsidRPr="001E40FB">
              <w:rPr>
                <w:rFonts w:ascii="Cambria" w:hAnsi="Cambria" w:cs="Cambria"/>
              </w:rPr>
              <w:t>l</w:t>
            </w:r>
            <w:r w:rsidRPr="001E40FB">
              <w:rPr>
                <w:rFonts w:ascii="Cambria" w:hAnsi="Cambria" w:cs="Cambria"/>
                <w:spacing w:val="-2"/>
              </w:rPr>
              <w:t xml:space="preserve"> </w:t>
            </w:r>
            <w:r w:rsidRPr="001E40FB">
              <w:rPr>
                <w:rFonts w:ascii="Cambria" w:hAnsi="Cambria" w:cs="Cambria"/>
                <w:spacing w:val="-1"/>
              </w:rPr>
              <w:t>u</w:t>
            </w:r>
            <w:r w:rsidRPr="001E40FB">
              <w:rPr>
                <w:rFonts w:ascii="Cambria" w:hAnsi="Cambria" w:cs="Cambria"/>
                <w:spacing w:val="-2"/>
              </w:rPr>
              <w:t>n</w:t>
            </w:r>
            <w:r w:rsidRPr="001E40FB">
              <w:rPr>
                <w:rFonts w:ascii="Cambria" w:hAnsi="Cambria" w:cs="Cambria"/>
                <w:spacing w:val="-1"/>
              </w:rPr>
              <w:t>d</w:t>
            </w:r>
            <w:r w:rsidRPr="001E40FB">
              <w:rPr>
                <w:rFonts w:ascii="Cambria" w:hAnsi="Cambria" w:cs="Cambria"/>
                <w:spacing w:val="-2"/>
              </w:rPr>
              <w:t>er</w:t>
            </w:r>
            <w:r w:rsidRPr="001E40FB">
              <w:rPr>
                <w:rFonts w:ascii="Cambria" w:hAnsi="Cambria" w:cs="Cambria"/>
              </w:rPr>
              <w:t>s</w:t>
            </w:r>
            <w:r w:rsidRPr="001E40FB">
              <w:rPr>
                <w:rFonts w:ascii="Cambria" w:hAnsi="Cambria" w:cs="Cambria"/>
                <w:spacing w:val="-1"/>
              </w:rPr>
              <w:t>t</w:t>
            </w:r>
            <w:r w:rsidRPr="001E40FB">
              <w:rPr>
                <w:rFonts w:ascii="Cambria" w:hAnsi="Cambria" w:cs="Cambria"/>
                <w:spacing w:val="2"/>
              </w:rPr>
              <w:t>a</w:t>
            </w:r>
            <w:r w:rsidRPr="001E40FB">
              <w:rPr>
                <w:rFonts w:ascii="Cambria" w:hAnsi="Cambria" w:cs="Cambria"/>
                <w:spacing w:val="-2"/>
              </w:rPr>
              <w:t>n</w:t>
            </w:r>
            <w:r w:rsidRPr="001E40FB">
              <w:rPr>
                <w:rFonts w:ascii="Cambria" w:hAnsi="Cambria" w:cs="Cambria"/>
                <w:spacing w:val="-1"/>
              </w:rPr>
              <w:t>d</w:t>
            </w:r>
            <w:r w:rsidRPr="001E40FB">
              <w:rPr>
                <w:rFonts w:ascii="Cambria" w:hAnsi="Cambria" w:cs="Cambria"/>
                <w:spacing w:val="1"/>
              </w:rPr>
              <w:t>i</w:t>
            </w:r>
            <w:r w:rsidRPr="001E40FB">
              <w:rPr>
                <w:rFonts w:ascii="Cambria" w:hAnsi="Cambria" w:cs="Cambria"/>
                <w:spacing w:val="-2"/>
              </w:rPr>
              <w:t>n</w:t>
            </w:r>
            <w:r w:rsidRPr="001E40FB">
              <w:rPr>
                <w:rFonts w:ascii="Cambria" w:hAnsi="Cambria" w:cs="Cambria"/>
                <w:spacing w:val="3"/>
              </w:rPr>
              <w:t>g</w:t>
            </w:r>
            <w:r w:rsidRPr="001E40FB">
              <w:rPr>
                <w:rFonts w:ascii="Cambria" w:hAnsi="Cambria" w:cs="Cambria"/>
              </w:rPr>
              <w:t>—</w:t>
            </w:r>
            <w:r w:rsidRPr="001E40FB">
              <w:rPr>
                <w:rFonts w:ascii="Cambria" w:hAnsi="Cambria" w:cs="Cambria"/>
                <w:spacing w:val="-1"/>
              </w:rPr>
              <w:t>th</w:t>
            </w:r>
            <w:r w:rsidRPr="001E40FB">
              <w:rPr>
                <w:rFonts w:ascii="Cambria" w:hAnsi="Cambria" w:cs="Cambria"/>
                <w:spacing w:val="2"/>
              </w:rPr>
              <w:t>a</w:t>
            </w:r>
            <w:r w:rsidRPr="001E40FB">
              <w:rPr>
                <w:rFonts w:ascii="Cambria" w:hAnsi="Cambria" w:cs="Cambria"/>
              </w:rPr>
              <w:t>t</w:t>
            </w:r>
            <w:r w:rsidRPr="001E40FB">
              <w:rPr>
                <w:rFonts w:ascii="Cambria" w:hAnsi="Cambria" w:cs="Cambria"/>
                <w:spacing w:val="-1"/>
              </w:rPr>
              <w:t xml:space="preserve"> th</w:t>
            </w:r>
            <w:r w:rsidRPr="001E40FB">
              <w:rPr>
                <w:rFonts w:ascii="Cambria" w:hAnsi="Cambria" w:cs="Cambria"/>
                <w:spacing w:val="-2"/>
              </w:rPr>
              <w:t>e</w:t>
            </w:r>
            <w:r w:rsidRPr="001E40FB">
              <w:rPr>
                <w:rFonts w:ascii="Cambria" w:hAnsi="Cambria" w:cs="Cambria"/>
              </w:rPr>
              <w:t>y</w:t>
            </w:r>
            <w:r w:rsidRPr="001E40FB">
              <w:rPr>
                <w:rFonts w:ascii="Cambria" w:hAnsi="Cambria" w:cs="Cambria"/>
                <w:spacing w:val="-2"/>
              </w:rPr>
              <w:t xml:space="preserve"> </w:t>
            </w:r>
            <w:r w:rsidRPr="001E40FB">
              <w:rPr>
                <w:rFonts w:ascii="Cambria" w:hAnsi="Cambria" w:cs="Cambria"/>
                <w:spacing w:val="2"/>
              </w:rPr>
              <w:t>ca</w:t>
            </w:r>
            <w:r w:rsidRPr="001E40FB">
              <w:rPr>
                <w:rFonts w:ascii="Cambria" w:hAnsi="Cambria" w:cs="Cambria"/>
              </w:rPr>
              <w:t>n</w:t>
            </w:r>
            <w:r w:rsidRPr="001E40FB">
              <w:rPr>
                <w:rFonts w:ascii="Cambria" w:hAnsi="Cambria" w:cs="Cambria"/>
                <w:spacing w:val="-7"/>
              </w:rPr>
              <w:t xml:space="preserve"> </w:t>
            </w:r>
            <w:r w:rsidRPr="001E40FB">
              <w:rPr>
                <w:rFonts w:ascii="Cambria" w:hAnsi="Cambria" w:cs="Cambria"/>
                <w:spacing w:val="2"/>
              </w:rPr>
              <w:t>a</w:t>
            </w:r>
            <w:r w:rsidRPr="001E40FB">
              <w:rPr>
                <w:rFonts w:ascii="Cambria" w:hAnsi="Cambria" w:cs="Cambria"/>
                <w:spacing w:val="-2"/>
              </w:rPr>
              <w:t>ppl</w:t>
            </w:r>
            <w:r w:rsidRPr="001E40FB">
              <w:rPr>
                <w:rFonts w:ascii="Cambria" w:hAnsi="Cambria" w:cs="Cambria"/>
              </w:rPr>
              <w:t>y</w:t>
            </w:r>
            <w:r w:rsidRPr="001E40FB">
              <w:rPr>
                <w:rFonts w:ascii="Cambria" w:hAnsi="Cambria" w:cs="Cambria"/>
                <w:spacing w:val="-2"/>
              </w:rPr>
              <w:t xml:space="preserve"> </w:t>
            </w:r>
            <w:r w:rsidRPr="001E40FB">
              <w:rPr>
                <w:rFonts w:ascii="Cambria" w:hAnsi="Cambria" w:cs="Cambria"/>
                <w:spacing w:val="1"/>
                <w:w w:val="101"/>
              </w:rPr>
              <w:t>i</w:t>
            </w:r>
            <w:r w:rsidRPr="001E40FB">
              <w:rPr>
                <w:rFonts w:ascii="Cambria" w:hAnsi="Cambria" w:cs="Cambria"/>
              </w:rPr>
              <w:t xml:space="preserve">n </w:t>
            </w:r>
            <w:r w:rsidRPr="001E40FB">
              <w:rPr>
                <w:rFonts w:ascii="Cambria" w:hAnsi="Cambria" w:cs="Cambria"/>
                <w:spacing w:val="-1"/>
              </w:rPr>
              <w:t>v</w:t>
            </w:r>
            <w:r w:rsidRPr="001E40FB">
              <w:rPr>
                <w:rFonts w:ascii="Cambria" w:hAnsi="Cambria" w:cs="Cambria"/>
                <w:spacing w:val="2"/>
              </w:rPr>
              <w:t>a</w:t>
            </w:r>
            <w:r w:rsidRPr="001E40FB">
              <w:rPr>
                <w:rFonts w:ascii="Cambria" w:hAnsi="Cambria" w:cs="Cambria"/>
                <w:spacing w:val="-2"/>
              </w:rPr>
              <w:t>r</w:t>
            </w:r>
            <w:r w:rsidRPr="001E40FB">
              <w:rPr>
                <w:rFonts w:ascii="Cambria" w:hAnsi="Cambria" w:cs="Cambria"/>
                <w:spacing w:val="1"/>
              </w:rPr>
              <w:t>i</w:t>
            </w:r>
            <w:r w:rsidRPr="001E40FB">
              <w:rPr>
                <w:rFonts w:ascii="Cambria" w:hAnsi="Cambria" w:cs="Cambria"/>
                <w:spacing w:val="-1"/>
              </w:rPr>
              <w:t>ou</w:t>
            </w:r>
            <w:r w:rsidRPr="001E40FB">
              <w:rPr>
                <w:rFonts w:ascii="Cambria" w:hAnsi="Cambria" w:cs="Cambria"/>
              </w:rPr>
              <w:t>s</w:t>
            </w:r>
            <w:r w:rsidRPr="001E40FB">
              <w:rPr>
                <w:rFonts w:ascii="Cambria" w:hAnsi="Cambria" w:cs="Cambria"/>
                <w:spacing w:val="1"/>
              </w:rPr>
              <w:t xml:space="preserve"> </w:t>
            </w:r>
            <w:r w:rsidRPr="001E40FB">
              <w:rPr>
                <w:rFonts w:ascii="Cambria" w:hAnsi="Cambria" w:cs="Cambria"/>
                <w:spacing w:val="2"/>
                <w:w w:val="101"/>
              </w:rPr>
              <w:t>c</w:t>
            </w:r>
            <w:r w:rsidRPr="001E40FB">
              <w:rPr>
                <w:rFonts w:ascii="Cambria" w:hAnsi="Cambria" w:cs="Cambria"/>
                <w:spacing w:val="-1"/>
              </w:rPr>
              <w:t>o</w:t>
            </w:r>
            <w:r w:rsidRPr="001E40FB">
              <w:rPr>
                <w:rFonts w:ascii="Cambria" w:hAnsi="Cambria" w:cs="Cambria"/>
                <w:spacing w:val="-2"/>
              </w:rPr>
              <w:t>n</w:t>
            </w:r>
            <w:r w:rsidRPr="001E40FB">
              <w:rPr>
                <w:rFonts w:ascii="Cambria" w:hAnsi="Cambria" w:cs="Cambria"/>
                <w:spacing w:val="-1"/>
              </w:rPr>
              <w:t>t</w:t>
            </w:r>
            <w:r w:rsidRPr="001E40FB">
              <w:rPr>
                <w:rFonts w:ascii="Cambria" w:hAnsi="Cambria" w:cs="Cambria"/>
                <w:spacing w:val="-2"/>
              </w:rPr>
              <w:t>e</w:t>
            </w:r>
            <w:r w:rsidRPr="001E40FB">
              <w:rPr>
                <w:rFonts w:ascii="Cambria" w:hAnsi="Cambria" w:cs="Cambria"/>
                <w:spacing w:val="-1"/>
              </w:rPr>
              <w:t>xt</w:t>
            </w:r>
            <w:r w:rsidRPr="001E40FB">
              <w:rPr>
                <w:rFonts w:ascii="Cambria" w:hAnsi="Cambria" w:cs="Cambria"/>
              </w:rPr>
              <w:t>s.</w:t>
            </w:r>
            <w:r w:rsidRPr="001E40FB">
              <w:rPr>
                <w:rFonts w:ascii="Cambria" w:hAnsi="Cambria" w:cs="Cambria"/>
                <w:spacing w:val="-2"/>
              </w:rPr>
              <w:t xml:space="preserve"> </w:t>
            </w:r>
          </w:p>
          <w:p w:rsidR="001E40FB" w:rsidRPr="001E40FB" w:rsidRDefault="001E40FB" w:rsidP="001E40FB">
            <w:pPr>
              <w:widowControl w:val="0"/>
              <w:numPr>
                <w:ilvl w:val="0"/>
                <w:numId w:val="17"/>
              </w:numPr>
              <w:spacing w:after="0" w:line="240" w:lineRule="auto"/>
              <w:ind w:left="162" w:right="-20" w:hanging="198"/>
              <w:contextualSpacing/>
              <w:rPr>
                <w:rFonts w:ascii="Cambria" w:hAnsi="Cambria" w:cs="Cambria"/>
              </w:rPr>
            </w:pPr>
            <w:r w:rsidRPr="001E40FB">
              <w:rPr>
                <w:rFonts w:ascii="Cambria" w:hAnsi="Cambria" w:cs="Cambria"/>
                <w:spacing w:val="-2"/>
              </w:rPr>
              <w:t>Or</w:t>
            </w:r>
            <w:r w:rsidRPr="001E40FB">
              <w:rPr>
                <w:rFonts w:ascii="Cambria" w:hAnsi="Cambria" w:cs="Cambria"/>
                <w:spacing w:val="1"/>
              </w:rPr>
              <w:t>g</w:t>
            </w:r>
            <w:r w:rsidRPr="001E40FB">
              <w:rPr>
                <w:rFonts w:ascii="Cambria" w:hAnsi="Cambria" w:cs="Cambria"/>
                <w:spacing w:val="2"/>
              </w:rPr>
              <w:t>a</w:t>
            </w:r>
            <w:r w:rsidRPr="001E40FB">
              <w:rPr>
                <w:rFonts w:ascii="Cambria" w:hAnsi="Cambria" w:cs="Cambria"/>
                <w:spacing w:val="-7"/>
              </w:rPr>
              <w:t>n</w:t>
            </w:r>
            <w:r w:rsidRPr="001E40FB">
              <w:rPr>
                <w:rFonts w:ascii="Cambria" w:hAnsi="Cambria" w:cs="Cambria"/>
                <w:spacing w:val="1"/>
              </w:rPr>
              <w:t>i</w:t>
            </w:r>
            <w:r w:rsidRPr="001E40FB">
              <w:rPr>
                <w:rFonts w:ascii="Cambria" w:hAnsi="Cambria" w:cs="Cambria"/>
              </w:rPr>
              <w:t>ze</w:t>
            </w:r>
            <w:r w:rsidRPr="001E40FB">
              <w:rPr>
                <w:rFonts w:ascii="Cambria" w:hAnsi="Cambria" w:cs="Cambria"/>
                <w:spacing w:val="-3"/>
              </w:rPr>
              <w:t xml:space="preserve"> </w:t>
            </w:r>
            <w:r w:rsidRPr="001E40FB">
              <w:rPr>
                <w:rFonts w:ascii="Cambria" w:hAnsi="Cambria" w:cs="Cambria"/>
                <w:spacing w:val="2"/>
              </w:rPr>
              <w:t>a</w:t>
            </w:r>
            <w:r w:rsidRPr="001E40FB">
              <w:rPr>
                <w:rFonts w:ascii="Cambria" w:hAnsi="Cambria" w:cs="Cambria"/>
                <w:spacing w:val="-2"/>
              </w:rPr>
              <w:t>n</w:t>
            </w:r>
            <w:r w:rsidRPr="001E40FB">
              <w:rPr>
                <w:rFonts w:ascii="Cambria" w:hAnsi="Cambria" w:cs="Cambria"/>
              </w:rPr>
              <w:t>d</w:t>
            </w:r>
            <w:r w:rsidRPr="001E40FB">
              <w:rPr>
                <w:rFonts w:ascii="Cambria" w:hAnsi="Cambria" w:cs="Cambria"/>
                <w:spacing w:val="-2"/>
              </w:rPr>
              <w:t xml:space="preserve"> pre</w:t>
            </w:r>
            <w:r w:rsidRPr="001E40FB">
              <w:rPr>
                <w:rFonts w:ascii="Cambria" w:hAnsi="Cambria" w:cs="Cambria"/>
              </w:rPr>
              <w:t>s</w:t>
            </w:r>
            <w:r w:rsidRPr="001E40FB">
              <w:rPr>
                <w:rFonts w:ascii="Cambria" w:hAnsi="Cambria" w:cs="Cambria"/>
                <w:spacing w:val="-3"/>
              </w:rPr>
              <w:t>e</w:t>
            </w:r>
            <w:r w:rsidRPr="001E40FB">
              <w:rPr>
                <w:rFonts w:ascii="Cambria" w:hAnsi="Cambria" w:cs="Cambria"/>
                <w:spacing w:val="-2"/>
              </w:rPr>
              <w:t>n</w:t>
            </w:r>
            <w:r w:rsidRPr="001E40FB">
              <w:rPr>
                <w:rFonts w:ascii="Cambria" w:hAnsi="Cambria" w:cs="Cambria"/>
              </w:rPr>
              <w:t>t</w:t>
            </w:r>
            <w:r w:rsidRPr="001E40FB">
              <w:rPr>
                <w:rFonts w:ascii="Cambria" w:hAnsi="Cambria" w:cs="Cambria"/>
                <w:spacing w:val="-2"/>
              </w:rPr>
              <w:t xml:space="preserve"> </w:t>
            </w:r>
            <w:r w:rsidRPr="001E40FB">
              <w:rPr>
                <w:rFonts w:ascii="Cambria" w:hAnsi="Cambria" w:cs="Cambria"/>
                <w:spacing w:val="1"/>
              </w:rPr>
              <w:t>i</w:t>
            </w:r>
            <w:r w:rsidRPr="001E40FB">
              <w:rPr>
                <w:rFonts w:ascii="Cambria" w:hAnsi="Cambria" w:cs="Cambria"/>
                <w:spacing w:val="-1"/>
              </w:rPr>
              <w:t>d</w:t>
            </w:r>
            <w:r w:rsidRPr="001E40FB">
              <w:rPr>
                <w:rFonts w:ascii="Cambria" w:hAnsi="Cambria" w:cs="Cambria"/>
                <w:spacing w:val="-2"/>
              </w:rPr>
              <w:t>e</w:t>
            </w:r>
            <w:r w:rsidRPr="001E40FB">
              <w:rPr>
                <w:rFonts w:ascii="Cambria" w:hAnsi="Cambria" w:cs="Cambria"/>
                <w:spacing w:val="2"/>
              </w:rPr>
              <w:t>a</w:t>
            </w:r>
            <w:r w:rsidRPr="001E40FB">
              <w:rPr>
                <w:rFonts w:ascii="Cambria" w:hAnsi="Cambria" w:cs="Cambria"/>
              </w:rPr>
              <w:t xml:space="preserve">s </w:t>
            </w:r>
            <w:r w:rsidRPr="001E40FB">
              <w:rPr>
                <w:rFonts w:ascii="Cambria" w:hAnsi="Cambria" w:cs="Cambria"/>
                <w:spacing w:val="2"/>
              </w:rPr>
              <w:t>a</w:t>
            </w:r>
            <w:r w:rsidRPr="001E40FB">
              <w:rPr>
                <w:rFonts w:ascii="Cambria" w:hAnsi="Cambria" w:cs="Cambria"/>
                <w:spacing w:val="-2"/>
              </w:rPr>
              <w:t>n</w:t>
            </w:r>
            <w:r w:rsidRPr="001E40FB">
              <w:rPr>
                <w:rFonts w:ascii="Cambria" w:hAnsi="Cambria" w:cs="Cambria"/>
              </w:rPr>
              <w:t>d</w:t>
            </w:r>
            <w:r w:rsidRPr="001E40FB">
              <w:rPr>
                <w:rFonts w:ascii="Cambria" w:hAnsi="Cambria" w:cs="Cambria"/>
                <w:spacing w:val="-2"/>
              </w:rPr>
              <w:t xml:space="preserve"> </w:t>
            </w:r>
            <w:r w:rsidRPr="001E40FB">
              <w:rPr>
                <w:rFonts w:ascii="Cambria" w:hAnsi="Cambria" w:cs="Cambria"/>
                <w:spacing w:val="1"/>
              </w:rPr>
              <w:t>i</w:t>
            </w:r>
            <w:r w:rsidRPr="001E40FB">
              <w:rPr>
                <w:rFonts w:ascii="Cambria" w:hAnsi="Cambria" w:cs="Cambria"/>
                <w:spacing w:val="-2"/>
              </w:rPr>
              <w:t>n</w:t>
            </w:r>
            <w:r w:rsidRPr="001E40FB">
              <w:rPr>
                <w:rFonts w:ascii="Cambria" w:hAnsi="Cambria" w:cs="Cambria"/>
                <w:spacing w:val="1"/>
              </w:rPr>
              <w:t>f</w:t>
            </w:r>
            <w:r w:rsidRPr="001E40FB">
              <w:rPr>
                <w:rFonts w:ascii="Cambria" w:hAnsi="Cambria" w:cs="Cambria"/>
                <w:spacing w:val="-1"/>
              </w:rPr>
              <w:t>o</w:t>
            </w:r>
            <w:r w:rsidRPr="001E40FB">
              <w:rPr>
                <w:rFonts w:ascii="Cambria" w:hAnsi="Cambria" w:cs="Cambria"/>
                <w:spacing w:val="-2"/>
              </w:rPr>
              <w:t>r</w:t>
            </w:r>
            <w:r w:rsidRPr="001E40FB">
              <w:rPr>
                <w:rFonts w:ascii="Cambria" w:hAnsi="Cambria" w:cs="Cambria"/>
              </w:rPr>
              <w:t>m</w:t>
            </w:r>
            <w:r w:rsidRPr="001E40FB">
              <w:rPr>
                <w:rFonts w:ascii="Cambria" w:hAnsi="Cambria" w:cs="Cambria"/>
                <w:spacing w:val="2"/>
              </w:rPr>
              <w:t>a</w:t>
            </w:r>
            <w:r w:rsidRPr="001E40FB">
              <w:rPr>
                <w:rFonts w:ascii="Cambria" w:hAnsi="Cambria" w:cs="Cambria"/>
                <w:spacing w:val="-1"/>
              </w:rPr>
              <w:t>t</w:t>
            </w:r>
            <w:r w:rsidRPr="001E40FB">
              <w:rPr>
                <w:rFonts w:ascii="Cambria" w:hAnsi="Cambria" w:cs="Cambria"/>
                <w:spacing w:val="1"/>
              </w:rPr>
              <w:t>i</w:t>
            </w:r>
            <w:r w:rsidRPr="001E40FB">
              <w:rPr>
                <w:rFonts w:ascii="Cambria" w:hAnsi="Cambria" w:cs="Cambria"/>
                <w:spacing w:val="-1"/>
              </w:rPr>
              <w:t>o</w:t>
            </w:r>
            <w:r w:rsidRPr="001E40FB">
              <w:rPr>
                <w:rFonts w:ascii="Cambria" w:hAnsi="Cambria" w:cs="Cambria"/>
              </w:rPr>
              <w:t>n</w:t>
            </w:r>
            <w:r w:rsidRPr="001E40FB">
              <w:rPr>
                <w:rFonts w:ascii="Cambria" w:hAnsi="Cambria" w:cs="Cambria"/>
                <w:spacing w:val="2"/>
              </w:rPr>
              <w:t xml:space="preserve"> </w:t>
            </w:r>
            <w:r w:rsidRPr="001E40FB">
              <w:rPr>
                <w:rFonts w:ascii="Cambria" w:hAnsi="Cambria" w:cs="Cambria"/>
                <w:spacing w:val="-1"/>
              </w:rPr>
              <w:t>v</w:t>
            </w:r>
            <w:r w:rsidRPr="001E40FB">
              <w:rPr>
                <w:rFonts w:ascii="Cambria" w:hAnsi="Cambria" w:cs="Cambria"/>
                <w:spacing w:val="1"/>
              </w:rPr>
              <w:t>i</w:t>
            </w:r>
            <w:r w:rsidRPr="001E40FB">
              <w:rPr>
                <w:rFonts w:ascii="Cambria" w:hAnsi="Cambria" w:cs="Cambria"/>
              </w:rPr>
              <w:t>s</w:t>
            </w:r>
            <w:r w:rsidRPr="001E40FB">
              <w:rPr>
                <w:rFonts w:ascii="Cambria" w:hAnsi="Cambria" w:cs="Cambria"/>
                <w:spacing w:val="-6"/>
              </w:rPr>
              <w:t>u</w:t>
            </w:r>
            <w:r w:rsidRPr="001E40FB">
              <w:rPr>
                <w:rFonts w:ascii="Cambria" w:hAnsi="Cambria" w:cs="Cambria"/>
                <w:spacing w:val="2"/>
              </w:rPr>
              <w:t>a</w:t>
            </w:r>
            <w:r w:rsidRPr="001E40FB">
              <w:rPr>
                <w:rFonts w:ascii="Cambria" w:hAnsi="Cambria" w:cs="Cambria"/>
                <w:spacing w:val="-2"/>
              </w:rPr>
              <w:t>ll</w:t>
            </w:r>
            <w:r w:rsidRPr="001E40FB">
              <w:rPr>
                <w:rFonts w:ascii="Cambria" w:hAnsi="Cambria" w:cs="Cambria"/>
                <w:spacing w:val="-1"/>
              </w:rPr>
              <w:t>y</w:t>
            </w:r>
            <w:r w:rsidRPr="001E40FB">
              <w:rPr>
                <w:rFonts w:ascii="Cambria" w:hAnsi="Cambria" w:cs="Cambria"/>
              </w:rPr>
              <w:t>,</w:t>
            </w:r>
            <w:r w:rsidRPr="001E40FB">
              <w:rPr>
                <w:rFonts w:ascii="Cambria" w:hAnsi="Cambria" w:cs="Cambria"/>
                <w:spacing w:val="3"/>
              </w:rPr>
              <w:t xml:space="preserve"> </w:t>
            </w:r>
            <w:r w:rsidRPr="001E40FB">
              <w:rPr>
                <w:rFonts w:ascii="Cambria" w:hAnsi="Cambria" w:cs="Cambria"/>
                <w:spacing w:val="-1"/>
              </w:rPr>
              <w:t>o</w:t>
            </w:r>
            <w:r w:rsidRPr="001E40FB">
              <w:rPr>
                <w:rFonts w:ascii="Cambria" w:hAnsi="Cambria" w:cs="Cambria"/>
                <w:spacing w:val="-2"/>
              </w:rPr>
              <w:t>r</w:t>
            </w:r>
            <w:r w:rsidRPr="001E40FB">
              <w:rPr>
                <w:rFonts w:ascii="Cambria" w:hAnsi="Cambria" w:cs="Cambria"/>
                <w:spacing w:val="2"/>
              </w:rPr>
              <w:t>a</w:t>
            </w:r>
            <w:r w:rsidRPr="001E40FB">
              <w:rPr>
                <w:rFonts w:ascii="Cambria" w:hAnsi="Cambria" w:cs="Cambria"/>
                <w:spacing w:val="-2"/>
              </w:rPr>
              <w:t>ll</w:t>
            </w:r>
            <w:r w:rsidRPr="001E40FB">
              <w:rPr>
                <w:rFonts w:ascii="Cambria" w:hAnsi="Cambria" w:cs="Cambria"/>
              </w:rPr>
              <w:t>y</w:t>
            </w:r>
            <w:r w:rsidRPr="001E40FB">
              <w:rPr>
                <w:rFonts w:ascii="Cambria" w:hAnsi="Cambria" w:cs="Cambria"/>
                <w:spacing w:val="-2"/>
              </w:rPr>
              <w:t xml:space="preserve"> </w:t>
            </w:r>
            <w:r w:rsidRPr="001E40FB">
              <w:rPr>
                <w:rFonts w:ascii="Cambria" w:hAnsi="Cambria" w:cs="Cambria"/>
                <w:spacing w:val="2"/>
              </w:rPr>
              <w:t>a</w:t>
            </w:r>
            <w:r w:rsidRPr="001E40FB">
              <w:rPr>
                <w:rFonts w:ascii="Cambria" w:hAnsi="Cambria" w:cs="Cambria"/>
                <w:spacing w:val="-2"/>
              </w:rPr>
              <w:t>n</w:t>
            </w:r>
            <w:r w:rsidRPr="001E40FB">
              <w:rPr>
                <w:rFonts w:ascii="Cambria" w:hAnsi="Cambria" w:cs="Cambria"/>
              </w:rPr>
              <w:t>d</w:t>
            </w:r>
            <w:r w:rsidRPr="001E40FB">
              <w:rPr>
                <w:rFonts w:ascii="Cambria" w:hAnsi="Cambria" w:cs="Cambria"/>
                <w:spacing w:val="-2"/>
              </w:rPr>
              <w:t xml:space="preserve"> </w:t>
            </w:r>
            <w:r w:rsidRPr="001E40FB">
              <w:rPr>
                <w:rFonts w:ascii="Cambria" w:hAnsi="Cambria" w:cs="Cambria"/>
                <w:spacing w:val="1"/>
              </w:rPr>
              <w:t>i</w:t>
            </w:r>
            <w:r w:rsidRPr="001E40FB">
              <w:rPr>
                <w:rFonts w:ascii="Cambria" w:hAnsi="Cambria" w:cs="Cambria"/>
              </w:rPr>
              <w:t>n</w:t>
            </w:r>
            <w:r w:rsidRPr="001E40FB">
              <w:rPr>
                <w:rFonts w:ascii="Cambria" w:hAnsi="Cambria" w:cs="Cambria"/>
                <w:spacing w:val="-2"/>
              </w:rPr>
              <w:t xml:space="preserve"> </w:t>
            </w:r>
            <w:r w:rsidRPr="001E40FB">
              <w:rPr>
                <w:rFonts w:ascii="Cambria" w:hAnsi="Cambria" w:cs="Cambria"/>
                <w:spacing w:val="2"/>
              </w:rPr>
              <w:t>w</w:t>
            </w:r>
            <w:r w:rsidRPr="001E40FB">
              <w:rPr>
                <w:rFonts w:ascii="Cambria" w:hAnsi="Cambria" w:cs="Cambria"/>
                <w:spacing w:val="-2"/>
              </w:rPr>
              <w:t>r</w:t>
            </w:r>
            <w:r w:rsidRPr="001E40FB">
              <w:rPr>
                <w:rFonts w:ascii="Cambria" w:hAnsi="Cambria" w:cs="Cambria"/>
                <w:spacing w:val="1"/>
              </w:rPr>
              <w:t>i</w:t>
            </w:r>
            <w:r w:rsidRPr="001E40FB">
              <w:rPr>
                <w:rFonts w:ascii="Cambria" w:hAnsi="Cambria" w:cs="Cambria"/>
                <w:spacing w:val="-1"/>
              </w:rPr>
              <w:t>t</w:t>
            </w:r>
            <w:r w:rsidRPr="001E40FB">
              <w:rPr>
                <w:rFonts w:ascii="Cambria" w:hAnsi="Cambria" w:cs="Cambria"/>
                <w:spacing w:val="1"/>
              </w:rPr>
              <w:t>i</w:t>
            </w:r>
            <w:r w:rsidRPr="001E40FB">
              <w:rPr>
                <w:rFonts w:ascii="Cambria" w:hAnsi="Cambria" w:cs="Cambria"/>
                <w:spacing w:val="-2"/>
              </w:rPr>
              <w:t>n</w:t>
            </w:r>
            <w:r w:rsidRPr="001E40FB">
              <w:rPr>
                <w:rFonts w:ascii="Cambria" w:hAnsi="Cambria" w:cs="Cambria"/>
              </w:rPr>
              <w:t>g</w:t>
            </w:r>
            <w:r w:rsidRPr="001E40FB">
              <w:rPr>
                <w:rFonts w:ascii="Cambria" w:hAnsi="Cambria" w:cs="Cambria"/>
                <w:spacing w:val="-4"/>
              </w:rPr>
              <w:t xml:space="preserve"> </w:t>
            </w:r>
            <w:r w:rsidRPr="001E40FB">
              <w:rPr>
                <w:rFonts w:ascii="Cambria" w:hAnsi="Cambria" w:cs="Cambria"/>
                <w:spacing w:val="2"/>
              </w:rPr>
              <w:t>a</w:t>
            </w:r>
            <w:r w:rsidRPr="001E40FB">
              <w:rPr>
                <w:rFonts w:ascii="Cambria" w:hAnsi="Cambria" w:cs="Cambria"/>
                <w:spacing w:val="-2"/>
              </w:rPr>
              <w:t>c</w:t>
            </w:r>
            <w:r w:rsidRPr="001E40FB">
              <w:rPr>
                <w:rFonts w:ascii="Cambria" w:hAnsi="Cambria" w:cs="Cambria"/>
                <w:spacing w:val="2"/>
              </w:rPr>
              <w:t>c</w:t>
            </w:r>
            <w:r w:rsidRPr="001E40FB">
              <w:rPr>
                <w:rFonts w:ascii="Cambria" w:hAnsi="Cambria" w:cs="Cambria"/>
                <w:spacing w:val="-1"/>
              </w:rPr>
              <w:t>o</w:t>
            </w:r>
            <w:r w:rsidRPr="001E40FB">
              <w:rPr>
                <w:rFonts w:ascii="Cambria" w:hAnsi="Cambria" w:cs="Cambria"/>
                <w:spacing w:val="-2"/>
              </w:rPr>
              <w:t>r</w:t>
            </w:r>
            <w:r w:rsidRPr="001E40FB">
              <w:rPr>
                <w:rFonts w:ascii="Cambria" w:hAnsi="Cambria" w:cs="Cambria"/>
                <w:spacing w:val="-1"/>
              </w:rPr>
              <w:t>d</w:t>
            </w:r>
            <w:r w:rsidRPr="001E40FB">
              <w:rPr>
                <w:rFonts w:ascii="Cambria" w:hAnsi="Cambria" w:cs="Cambria"/>
                <w:spacing w:val="1"/>
              </w:rPr>
              <w:t>i</w:t>
            </w:r>
            <w:r w:rsidRPr="001E40FB">
              <w:rPr>
                <w:rFonts w:ascii="Cambria" w:hAnsi="Cambria" w:cs="Cambria"/>
                <w:spacing w:val="-2"/>
              </w:rPr>
              <w:t>n</w:t>
            </w:r>
            <w:r w:rsidRPr="001E40FB">
              <w:rPr>
                <w:rFonts w:ascii="Cambria" w:hAnsi="Cambria" w:cs="Cambria"/>
              </w:rPr>
              <w:t>g</w:t>
            </w:r>
            <w:r w:rsidRPr="001E40FB">
              <w:rPr>
                <w:rFonts w:ascii="Cambria" w:hAnsi="Cambria" w:cs="Cambria"/>
                <w:spacing w:val="2"/>
              </w:rPr>
              <w:t xml:space="preserve"> </w:t>
            </w:r>
            <w:r w:rsidRPr="001E40FB">
              <w:rPr>
                <w:rFonts w:ascii="Cambria" w:hAnsi="Cambria" w:cs="Cambria"/>
                <w:spacing w:val="-1"/>
              </w:rPr>
              <w:t>t</w:t>
            </w:r>
            <w:r w:rsidRPr="001E40FB">
              <w:rPr>
                <w:rFonts w:ascii="Cambria" w:hAnsi="Cambria" w:cs="Cambria"/>
              </w:rPr>
              <w:t>o</w:t>
            </w:r>
            <w:r w:rsidRPr="001E40FB">
              <w:rPr>
                <w:rFonts w:ascii="Cambria" w:hAnsi="Cambria" w:cs="Cambria"/>
                <w:spacing w:val="-2"/>
              </w:rPr>
              <w:t xml:space="preserve"> </w:t>
            </w:r>
            <w:r w:rsidRPr="001E40FB">
              <w:rPr>
                <w:rFonts w:ascii="Cambria" w:hAnsi="Cambria" w:cs="Cambria"/>
              </w:rPr>
              <w:t>s</w:t>
            </w:r>
            <w:r w:rsidRPr="001E40FB">
              <w:rPr>
                <w:rFonts w:ascii="Cambria" w:hAnsi="Cambria" w:cs="Cambria"/>
                <w:spacing w:val="-1"/>
              </w:rPr>
              <w:t>t</w:t>
            </w:r>
            <w:r w:rsidRPr="001E40FB">
              <w:rPr>
                <w:rFonts w:ascii="Cambria" w:hAnsi="Cambria" w:cs="Cambria"/>
                <w:spacing w:val="2"/>
              </w:rPr>
              <w:t>a</w:t>
            </w:r>
            <w:r w:rsidRPr="001E40FB">
              <w:rPr>
                <w:rFonts w:ascii="Cambria" w:hAnsi="Cambria" w:cs="Cambria"/>
                <w:spacing w:val="-2"/>
              </w:rPr>
              <w:t>n</w:t>
            </w:r>
            <w:r w:rsidRPr="001E40FB">
              <w:rPr>
                <w:rFonts w:ascii="Cambria" w:hAnsi="Cambria" w:cs="Cambria"/>
                <w:spacing w:val="-1"/>
              </w:rPr>
              <w:t>d</w:t>
            </w:r>
            <w:r w:rsidRPr="001E40FB">
              <w:rPr>
                <w:rFonts w:ascii="Cambria" w:hAnsi="Cambria" w:cs="Cambria"/>
                <w:spacing w:val="2"/>
              </w:rPr>
              <w:t>a</w:t>
            </w:r>
            <w:r w:rsidRPr="001E40FB">
              <w:rPr>
                <w:rFonts w:ascii="Cambria" w:hAnsi="Cambria" w:cs="Cambria"/>
                <w:spacing w:val="-2"/>
              </w:rPr>
              <w:t>r</w:t>
            </w:r>
            <w:r w:rsidRPr="001E40FB">
              <w:rPr>
                <w:rFonts w:ascii="Cambria" w:hAnsi="Cambria" w:cs="Cambria"/>
              </w:rPr>
              <w:t>d</w:t>
            </w:r>
            <w:r w:rsidRPr="001E40FB">
              <w:rPr>
                <w:rFonts w:ascii="Cambria" w:hAnsi="Cambria" w:cs="Cambria"/>
                <w:spacing w:val="-2"/>
              </w:rPr>
              <w:t xml:space="preserve"> </w:t>
            </w:r>
            <w:r w:rsidRPr="001E40FB">
              <w:rPr>
                <w:rFonts w:ascii="Cambria" w:hAnsi="Cambria" w:cs="Cambria"/>
                <w:spacing w:val="-1"/>
              </w:rPr>
              <w:t>u</w:t>
            </w:r>
            <w:r w:rsidRPr="001E40FB">
              <w:rPr>
                <w:rFonts w:ascii="Cambria" w:hAnsi="Cambria" w:cs="Cambria"/>
                <w:spacing w:val="-5"/>
              </w:rPr>
              <w:t>s</w:t>
            </w:r>
            <w:r w:rsidRPr="001E40FB">
              <w:rPr>
                <w:rFonts w:ascii="Cambria" w:hAnsi="Cambria" w:cs="Cambria"/>
                <w:spacing w:val="2"/>
              </w:rPr>
              <w:t>a</w:t>
            </w:r>
            <w:r w:rsidRPr="001E40FB">
              <w:rPr>
                <w:rFonts w:ascii="Cambria" w:hAnsi="Cambria" w:cs="Cambria"/>
                <w:spacing w:val="1"/>
              </w:rPr>
              <w:t>g</w:t>
            </w:r>
            <w:r w:rsidRPr="001E40FB">
              <w:rPr>
                <w:rFonts w:ascii="Cambria" w:hAnsi="Cambria" w:cs="Cambria"/>
                <w:spacing w:val="-2"/>
              </w:rPr>
              <w:t>e</w:t>
            </w:r>
            <w:r w:rsidRPr="001E40FB">
              <w:rPr>
                <w:rFonts w:ascii="Cambria" w:hAnsi="Cambria" w:cs="Cambria"/>
              </w:rPr>
              <w:t>.</w:t>
            </w:r>
          </w:p>
          <w:p w:rsidR="001E40FB" w:rsidRPr="001E40FB" w:rsidRDefault="001E40FB" w:rsidP="001E40FB">
            <w:pPr>
              <w:widowControl w:val="0"/>
              <w:numPr>
                <w:ilvl w:val="0"/>
                <w:numId w:val="17"/>
              </w:numPr>
              <w:spacing w:before="1" w:after="0" w:line="240" w:lineRule="auto"/>
              <w:ind w:left="162" w:right="-20" w:hanging="198"/>
              <w:contextualSpacing/>
              <w:rPr>
                <w:rFonts w:ascii="Cambria" w:hAnsi="Cambria" w:cs="Cambria"/>
              </w:rPr>
            </w:pPr>
            <w:r w:rsidRPr="001E40FB">
              <w:rPr>
                <w:rFonts w:ascii="Cambria" w:hAnsi="Cambria" w:cs="Cambria"/>
                <w:spacing w:val="-1"/>
              </w:rPr>
              <w:t>U</w:t>
            </w:r>
            <w:r w:rsidRPr="001E40FB">
              <w:rPr>
                <w:rFonts w:ascii="Cambria" w:hAnsi="Cambria" w:cs="Cambria"/>
                <w:spacing w:val="-2"/>
              </w:rPr>
              <w:t>n</w:t>
            </w:r>
            <w:r w:rsidRPr="001E40FB">
              <w:rPr>
                <w:rFonts w:ascii="Cambria" w:hAnsi="Cambria" w:cs="Cambria"/>
                <w:spacing w:val="-1"/>
              </w:rPr>
              <w:t>d</w:t>
            </w:r>
            <w:r w:rsidRPr="001E40FB">
              <w:rPr>
                <w:rFonts w:ascii="Cambria" w:hAnsi="Cambria" w:cs="Cambria"/>
                <w:spacing w:val="-2"/>
              </w:rPr>
              <w:t>er</w:t>
            </w:r>
            <w:r w:rsidRPr="001E40FB">
              <w:rPr>
                <w:rFonts w:ascii="Cambria" w:hAnsi="Cambria" w:cs="Cambria"/>
              </w:rPr>
              <w:t>s</w:t>
            </w:r>
            <w:r w:rsidRPr="001E40FB">
              <w:rPr>
                <w:rFonts w:ascii="Cambria" w:hAnsi="Cambria" w:cs="Cambria"/>
                <w:spacing w:val="-1"/>
              </w:rPr>
              <w:t>t</w:t>
            </w:r>
            <w:r w:rsidRPr="001E40FB">
              <w:rPr>
                <w:rFonts w:ascii="Cambria" w:hAnsi="Cambria" w:cs="Cambria"/>
                <w:spacing w:val="2"/>
              </w:rPr>
              <w:t>a</w:t>
            </w:r>
            <w:r w:rsidRPr="001E40FB">
              <w:rPr>
                <w:rFonts w:ascii="Cambria" w:hAnsi="Cambria" w:cs="Cambria"/>
                <w:spacing w:val="-2"/>
              </w:rPr>
              <w:t>n</w:t>
            </w:r>
            <w:r w:rsidRPr="001E40FB">
              <w:rPr>
                <w:rFonts w:ascii="Cambria" w:hAnsi="Cambria" w:cs="Cambria"/>
              </w:rPr>
              <w:t>d</w:t>
            </w:r>
            <w:r w:rsidRPr="001E40FB">
              <w:rPr>
                <w:rFonts w:ascii="Cambria" w:hAnsi="Cambria" w:cs="Cambria"/>
                <w:spacing w:val="-2"/>
              </w:rPr>
              <w:t xml:space="preserve"> </w:t>
            </w:r>
            <w:r w:rsidRPr="001E40FB">
              <w:rPr>
                <w:rFonts w:ascii="Cambria" w:hAnsi="Cambria" w:cs="Cambria"/>
                <w:spacing w:val="2"/>
              </w:rPr>
              <w:t>a</w:t>
            </w:r>
            <w:r w:rsidRPr="001E40FB">
              <w:rPr>
                <w:rFonts w:ascii="Cambria" w:hAnsi="Cambria" w:cs="Cambria"/>
                <w:spacing w:val="-2"/>
              </w:rPr>
              <w:t>n</w:t>
            </w:r>
            <w:r w:rsidRPr="001E40FB">
              <w:rPr>
                <w:rFonts w:ascii="Cambria" w:hAnsi="Cambria" w:cs="Cambria"/>
              </w:rPr>
              <w:t>d</w:t>
            </w:r>
            <w:r w:rsidRPr="001E40FB">
              <w:rPr>
                <w:rFonts w:ascii="Cambria" w:hAnsi="Cambria" w:cs="Cambria"/>
                <w:spacing w:val="-2"/>
              </w:rPr>
              <w:t xml:space="preserve"> </w:t>
            </w:r>
            <w:r w:rsidRPr="001E40FB">
              <w:rPr>
                <w:rFonts w:ascii="Cambria" w:hAnsi="Cambria" w:cs="Cambria"/>
                <w:spacing w:val="-1"/>
              </w:rPr>
              <w:t>u</w:t>
            </w:r>
            <w:r w:rsidRPr="001E40FB">
              <w:rPr>
                <w:rFonts w:ascii="Cambria" w:hAnsi="Cambria" w:cs="Cambria"/>
              </w:rPr>
              <w:t>se</w:t>
            </w:r>
            <w:r w:rsidRPr="001E40FB">
              <w:rPr>
                <w:rFonts w:ascii="Cambria" w:hAnsi="Cambria" w:cs="Cambria"/>
                <w:spacing w:val="-3"/>
              </w:rPr>
              <w:t xml:space="preserve"> </w:t>
            </w:r>
            <w:r w:rsidRPr="001E40FB">
              <w:rPr>
                <w:rFonts w:ascii="Cambria" w:hAnsi="Cambria" w:cs="Cambria"/>
                <w:spacing w:val="-1"/>
              </w:rPr>
              <w:t>th</w:t>
            </w:r>
            <w:r w:rsidRPr="001E40FB">
              <w:rPr>
                <w:rFonts w:ascii="Cambria" w:hAnsi="Cambria" w:cs="Cambria"/>
              </w:rPr>
              <w:t>e</w:t>
            </w:r>
            <w:r w:rsidRPr="001E40FB">
              <w:rPr>
                <w:rFonts w:ascii="Cambria" w:hAnsi="Cambria" w:cs="Cambria"/>
                <w:spacing w:val="-3"/>
              </w:rPr>
              <w:t xml:space="preserve"> </w:t>
            </w:r>
            <w:r w:rsidRPr="001E40FB">
              <w:rPr>
                <w:rFonts w:ascii="Cambria" w:hAnsi="Cambria" w:cs="Cambria"/>
                <w:spacing w:val="-2"/>
              </w:rPr>
              <w:t>e</w:t>
            </w:r>
            <w:r w:rsidRPr="001E40FB">
              <w:rPr>
                <w:rFonts w:ascii="Cambria" w:hAnsi="Cambria" w:cs="Cambria"/>
                <w:spacing w:val="3"/>
              </w:rPr>
              <w:t>l</w:t>
            </w:r>
            <w:r w:rsidRPr="001E40FB">
              <w:rPr>
                <w:rFonts w:ascii="Cambria" w:hAnsi="Cambria" w:cs="Cambria"/>
                <w:spacing w:val="-2"/>
              </w:rPr>
              <w:t>e</w:t>
            </w:r>
            <w:r w:rsidRPr="001E40FB">
              <w:rPr>
                <w:rFonts w:ascii="Cambria" w:hAnsi="Cambria" w:cs="Cambria"/>
              </w:rPr>
              <w:t>m</w:t>
            </w:r>
            <w:r w:rsidRPr="001E40FB">
              <w:rPr>
                <w:rFonts w:ascii="Cambria" w:hAnsi="Cambria" w:cs="Cambria"/>
                <w:spacing w:val="-2"/>
              </w:rPr>
              <w:t>en</w:t>
            </w:r>
            <w:r w:rsidRPr="001E40FB">
              <w:rPr>
                <w:rFonts w:ascii="Cambria" w:hAnsi="Cambria" w:cs="Cambria"/>
                <w:spacing w:val="-1"/>
              </w:rPr>
              <w:t>t</w:t>
            </w:r>
            <w:r w:rsidRPr="001E40FB">
              <w:rPr>
                <w:rFonts w:ascii="Cambria" w:hAnsi="Cambria" w:cs="Cambria"/>
              </w:rPr>
              <w:t>s</w:t>
            </w:r>
            <w:r w:rsidRPr="001E40FB">
              <w:rPr>
                <w:rFonts w:ascii="Cambria" w:hAnsi="Cambria" w:cs="Cambria"/>
                <w:spacing w:val="-1"/>
              </w:rPr>
              <w:t xml:space="preserve"> o</w:t>
            </w:r>
            <w:r w:rsidRPr="001E40FB">
              <w:rPr>
                <w:rFonts w:ascii="Cambria" w:hAnsi="Cambria" w:cs="Cambria"/>
              </w:rPr>
              <w:t>f</w:t>
            </w:r>
            <w:r w:rsidRPr="001E40FB">
              <w:rPr>
                <w:rFonts w:ascii="Cambria" w:hAnsi="Cambria" w:cs="Cambria"/>
                <w:spacing w:val="1"/>
              </w:rPr>
              <w:t xml:space="preserve"> </w:t>
            </w:r>
            <w:r w:rsidRPr="001E40FB">
              <w:rPr>
                <w:rFonts w:ascii="Cambria" w:hAnsi="Cambria" w:cs="Cambria"/>
                <w:spacing w:val="-2"/>
              </w:rPr>
              <w:t>e</w:t>
            </w:r>
            <w:r w:rsidRPr="001E40FB">
              <w:rPr>
                <w:rFonts w:ascii="Cambria" w:hAnsi="Cambria" w:cs="Cambria"/>
                <w:spacing w:val="1"/>
              </w:rPr>
              <w:t>ff</w:t>
            </w:r>
            <w:r w:rsidRPr="001E40FB">
              <w:rPr>
                <w:rFonts w:ascii="Cambria" w:hAnsi="Cambria" w:cs="Cambria"/>
                <w:spacing w:val="-2"/>
              </w:rPr>
              <w:t>e</w:t>
            </w:r>
            <w:r w:rsidRPr="001E40FB">
              <w:rPr>
                <w:rFonts w:ascii="Cambria" w:hAnsi="Cambria" w:cs="Cambria"/>
                <w:spacing w:val="2"/>
              </w:rPr>
              <w:t>c</w:t>
            </w:r>
            <w:r w:rsidRPr="001E40FB">
              <w:rPr>
                <w:rFonts w:ascii="Cambria" w:hAnsi="Cambria" w:cs="Cambria"/>
                <w:spacing w:val="-1"/>
              </w:rPr>
              <w:t>t</w:t>
            </w:r>
            <w:r w:rsidRPr="001E40FB">
              <w:rPr>
                <w:rFonts w:ascii="Cambria" w:hAnsi="Cambria" w:cs="Cambria"/>
                <w:spacing w:val="1"/>
              </w:rPr>
              <w:t>i</w:t>
            </w:r>
            <w:r w:rsidRPr="001E40FB">
              <w:rPr>
                <w:rFonts w:ascii="Cambria" w:hAnsi="Cambria" w:cs="Cambria"/>
                <w:spacing w:val="-1"/>
              </w:rPr>
              <w:t>v</w:t>
            </w:r>
            <w:r w:rsidRPr="001E40FB">
              <w:rPr>
                <w:rFonts w:ascii="Cambria" w:hAnsi="Cambria" w:cs="Cambria"/>
              </w:rPr>
              <w:t xml:space="preserve">e </w:t>
            </w:r>
            <w:r w:rsidRPr="001E40FB">
              <w:rPr>
                <w:rFonts w:ascii="Cambria" w:hAnsi="Cambria" w:cs="Cambria"/>
                <w:spacing w:val="2"/>
              </w:rPr>
              <w:t>c</w:t>
            </w:r>
            <w:r w:rsidRPr="001E40FB">
              <w:rPr>
                <w:rFonts w:ascii="Cambria" w:hAnsi="Cambria" w:cs="Cambria"/>
                <w:spacing w:val="-1"/>
              </w:rPr>
              <w:t>o</w:t>
            </w:r>
            <w:r w:rsidRPr="001E40FB">
              <w:rPr>
                <w:rFonts w:ascii="Cambria" w:hAnsi="Cambria" w:cs="Cambria"/>
              </w:rPr>
              <w:t>mmu</w:t>
            </w:r>
            <w:r w:rsidRPr="001E40FB">
              <w:rPr>
                <w:rFonts w:ascii="Cambria" w:hAnsi="Cambria" w:cs="Cambria"/>
                <w:spacing w:val="-3"/>
              </w:rPr>
              <w:t>ni</w:t>
            </w:r>
            <w:r w:rsidRPr="001E40FB">
              <w:rPr>
                <w:rFonts w:ascii="Cambria" w:hAnsi="Cambria" w:cs="Cambria"/>
                <w:spacing w:val="2"/>
              </w:rPr>
              <w:t>ca</w:t>
            </w:r>
            <w:r w:rsidRPr="001E40FB">
              <w:rPr>
                <w:rFonts w:ascii="Cambria" w:hAnsi="Cambria" w:cs="Cambria"/>
                <w:spacing w:val="-6"/>
              </w:rPr>
              <w:t>t</w:t>
            </w:r>
            <w:r w:rsidRPr="001E40FB">
              <w:rPr>
                <w:rFonts w:ascii="Cambria" w:hAnsi="Cambria" w:cs="Cambria"/>
                <w:spacing w:val="1"/>
              </w:rPr>
              <w:t>i</w:t>
            </w:r>
            <w:r w:rsidRPr="001E40FB">
              <w:rPr>
                <w:rFonts w:ascii="Cambria" w:hAnsi="Cambria" w:cs="Cambria"/>
                <w:spacing w:val="-1"/>
              </w:rPr>
              <w:t>o</w:t>
            </w:r>
            <w:r w:rsidRPr="001E40FB">
              <w:rPr>
                <w:rFonts w:ascii="Cambria" w:hAnsi="Cambria" w:cs="Cambria"/>
              </w:rPr>
              <w:t xml:space="preserve">n </w:t>
            </w:r>
            <w:r w:rsidRPr="001E40FB">
              <w:rPr>
                <w:rFonts w:ascii="Cambria" w:hAnsi="Cambria" w:cs="Cambria"/>
                <w:spacing w:val="1"/>
              </w:rPr>
              <w:t>i</w:t>
            </w:r>
            <w:r w:rsidRPr="001E40FB">
              <w:rPr>
                <w:rFonts w:ascii="Cambria" w:hAnsi="Cambria" w:cs="Cambria"/>
              </w:rPr>
              <w:t>n</w:t>
            </w:r>
            <w:r w:rsidRPr="001E40FB">
              <w:rPr>
                <w:rFonts w:ascii="Cambria" w:hAnsi="Cambria" w:cs="Cambria"/>
                <w:spacing w:val="-2"/>
              </w:rPr>
              <w:t xml:space="preserve"> </w:t>
            </w:r>
            <w:r w:rsidRPr="001E40FB">
              <w:rPr>
                <w:rFonts w:ascii="Cambria" w:hAnsi="Cambria" w:cs="Cambria"/>
                <w:spacing w:val="1"/>
              </w:rPr>
              <w:t>i</w:t>
            </w:r>
            <w:r w:rsidRPr="001E40FB">
              <w:rPr>
                <w:rFonts w:ascii="Cambria" w:hAnsi="Cambria" w:cs="Cambria"/>
                <w:spacing w:val="-2"/>
              </w:rPr>
              <w:t>n</w:t>
            </w:r>
            <w:r w:rsidRPr="001E40FB">
              <w:rPr>
                <w:rFonts w:ascii="Cambria" w:hAnsi="Cambria" w:cs="Cambria"/>
                <w:spacing w:val="-1"/>
              </w:rPr>
              <w:t>t</w:t>
            </w:r>
            <w:r w:rsidRPr="001E40FB">
              <w:rPr>
                <w:rFonts w:ascii="Cambria" w:hAnsi="Cambria" w:cs="Cambria"/>
                <w:spacing w:val="-2"/>
              </w:rPr>
              <w:t>erper</w:t>
            </w:r>
            <w:r w:rsidRPr="001E40FB">
              <w:rPr>
                <w:rFonts w:ascii="Cambria" w:hAnsi="Cambria" w:cs="Cambria"/>
              </w:rPr>
              <w:t>s</w:t>
            </w:r>
            <w:r w:rsidRPr="001E40FB">
              <w:rPr>
                <w:rFonts w:ascii="Cambria" w:hAnsi="Cambria" w:cs="Cambria"/>
                <w:spacing w:val="-2"/>
              </w:rPr>
              <w:t>on</w:t>
            </w:r>
            <w:r w:rsidRPr="001E40FB">
              <w:rPr>
                <w:rFonts w:ascii="Cambria" w:hAnsi="Cambria" w:cs="Cambria"/>
                <w:spacing w:val="2"/>
              </w:rPr>
              <w:t>a</w:t>
            </w:r>
            <w:r w:rsidRPr="001E40FB">
              <w:rPr>
                <w:rFonts w:ascii="Cambria" w:hAnsi="Cambria" w:cs="Cambria"/>
                <w:spacing w:val="-2"/>
              </w:rPr>
              <w:t>l</w:t>
            </w:r>
            <w:r w:rsidRPr="001E40FB">
              <w:rPr>
                <w:rFonts w:ascii="Cambria" w:hAnsi="Cambria" w:cs="Cambria"/>
              </w:rPr>
              <w:t>,</w:t>
            </w:r>
            <w:r w:rsidRPr="001E40FB">
              <w:rPr>
                <w:rFonts w:ascii="Cambria" w:hAnsi="Cambria" w:cs="Cambria"/>
                <w:spacing w:val="2"/>
              </w:rPr>
              <w:t xml:space="preserve"> </w:t>
            </w:r>
            <w:r w:rsidRPr="001E40FB">
              <w:rPr>
                <w:rFonts w:ascii="Cambria" w:hAnsi="Cambria" w:cs="Cambria"/>
              </w:rPr>
              <w:t>sm</w:t>
            </w:r>
            <w:r w:rsidRPr="001E40FB">
              <w:rPr>
                <w:rFonts w:ascii="Cambria" w:hAnsi="Cambria" w:cs="Cambria"/>
                <w:spacing w:val="2"/>
              </w:rPr>
              <w:t>a</w:t>
            </w:r>
            <w:r w:rsidRPr="001E40FB">
              <w:rPr>
                <w:rFonts w:ascii="Cambria" w:hAnsi="Cambria" w:cs="Cambria"/>
                <w:spacing w:val="-2"/>
              </w:rPr>
              <w:t>l</w:t>
            </w:r>
            <w:r w:rsidRPr="001E40FB">
              <w:rPr>
                <w:rFonts w:ascii="Cambria" w:hAnsi="Cambria" w:cs="Cambria"/>
              </w:rPr>
              <w:t>l</w:t>
            </w:r>
            <w:r w:rsidRPr="001E40FB">
              <w:rPr>
                <w:rFonts w:ascii="Cambria" w:hAnsi="Cambria" w:cs="Cambria"/>
                <w:spacing w:val="-3"/>
              </w:rPr>
              <w:t xml:space="preserve"> </w:t>
            </w:r>
            <w:r w:rsidRPr="001E40FB">
              <w:rPr>
                <w:rFonts w:ascii="Cambria" w:hAnsi="Cambria" w:cs="Cambria"/>
                <w:spacing w:val="1"/>
              </w:rPr>
              <w:t>g</w:t>
            </w:r>
            <w:r w:rsidRPr="001E40FB">
              <w:rPr>
                <w:rFonts w:ascii="Cambria" w:hAnsi="Cambria" w:cs="Cambria"/>
                <w:spacing w:val="-2"/>
              </w:rPr>
              <w:t>r</w:t>
            </w:r>
            <w:r w:rsidRPr="001E40FB">
              <w:rPr>
                <w:rFonts w:ascii="Cambria" w:hAnsi="Cambria" w:cs="Cambria"/>
                <w:spacing w:val="-1"/>
              </w:rPr>
              <w:t>ou</w:t>
            </w:r>
            <w:r w:rsidRPr="001E40FB">
              <w:rPr>
                <w:rFonts w:ascii="Cambria" w:hAnsi="Cambria" w:cs="Cambria"/>
                <w:spacing w:val="-2"/>
              </w:rPr>
              <w:t>p</w:t>
            </w:r>
            <w:r w:rsidRPr="001E40FB">
              <w:rPr>
                <w:rFonts w:ascii="Cambria" w:hAnsi="Cambria" w:cs="Cambria"/>
              </w:rPr>
              <w:t>,</w:t>
            </w:r>
            <w:r w:rsidRPr="001E40FB">
              <w:rPr>
                <w:rFonts w:ascii="Cambria" w:hAnsi="Cambria" w:cs="Cambria"/>
                <w:spacing w:val="1"/>
              </w:rPr>
              <w:t xml:space="preserve"> </w:t>
            </w:r>
            <w:r w:rsidRPr="001E40FB">
              <w:rPr>
                <w:rFonts w:ascii="Cambria" w:hAnsi="Cambria" w:cs="Cambria"/>
                <w:spacing w:val="2"/>
              </w:rPr>
              <w:t>a</w:t>
            </w:r>
            <w:r w:rsidRPr="001E40FB">
              <w:rPr>
                <w:rFonts w:ascii="Cambria" w:hAnsi="Cambria" w:cs="Cambria"/>
                <w:spacing w:val="-2"/>
              </w:rPr>
              <w:t>n</w:t>
            </w:r>
            <w:r w:rsidRPr="001E40FB">
              <w:rPr>
                <w:rFonts w:ascii="Cambria" w:hAnsi="Cambria" w:cs="Cambria"/>
              </w:rPr>
              <w:t>d</w:t>
            </w:r>
            <w:r w:rsidRPr="001E40FB">
              <w:rPr>
                <w:rFonts w:ascii="Cambria" w:hAnsi="Cambria" w:cs="Cambria"/>
                <w:spacing w:val="-2"/>
              </w:rPr>
              <w:t xml:space="preserve"> </w:t>
            </w:r>
            <w:r w:rsidRPr="001E40FB">
              <w:rPr>
                <w:rFonts w:ascii="Cambria" w:hAnsi="Cambria" w:cs="Cambria"/>
              </w:rPr>
              <w:t>m</w:t>
            </w:r>
            <w:r w:rsidRPr="001E40FB">
              <w:rPr>
                <w:rFonts w:ascii="Cambria" w:hAnsi="Cambria" w:cs="Cambria"/>
                <w:spacing w:val="2"/>
              </w:rPr>
              <w:t>a</w:t>
            </w:r>
            <w:r w:rsidRPr="001E40FB">
              <w:rPr>
                <w:rFonts w:ascii="Cambria" w:hAnsi="Cambria" w:cs="Cambria"/>
              </w:rPr>
              <w:t>ss</w:t>
            </w:r>
            <w:r w:rsidRPr="001E40FB">
              <w:rPr>
                <w:rFonts w:ascii="Cambria" w:hAnsi="Cambria" w:cs="Cambria"/>
                <w:spacing w:val="-1"/>
              </w:rPr>
              <w:t xml:space="preserve"> </w:t>
            </w:r>
            <w:r w:rsidRPr="001E40FB">
              <w:rPr>
                <w:rFonts w:ascii="Cambria" w:hAnsi="Cambria" w:cs="Cambria"/>
              </w:rPr>
              <w:t>s</w:t>
            </w:r>
            <w:r w:rsidRPr="001E40FB">
              <w:rPr>
                <w:rFonts w:ascii="Cambria" w:hAnsi="Cambria" w:cs="Cambria"/>
                <w:spacing w:val="-3"/>
              </w:rPr>
              <w:t>e</w:t>
            </w:r>
            <w:r w:rsidRPr="001E40FB">
              <w:rPr>
                <w:rFonts w:ascii="Cambria" w:hAnsi="Cambria" w:cs="Cambria"/>
                <w:spacing w:val="-1"/>
              </w:rPr>
              <w:t>tt</w:t>
            </w:r>
            <w:r w:rsidRPr="001E40FB">
              <w:rPr>
                <w:rFonts w:ascii="Cambria" w:hAnsi="Cambria" w:cs="Cambria"/>
                <w:spacing w:val="1"/>
                <w:w w:val="101"/>
              </w:rPr>
              <w:t>i</w:t>
            </w:r>
            <w:r w:rsidRPr="001E40FB">
              <w:rPr>
                <w:rFonts w:ascii="Cambria" w:hAnsi="Cambria" w:cs="Cambria"/>
                <w:spacing w:val="-2"/>
              </w:rPr>
              <w:t>n</w:t>
            </w:r>
            <w:r w:rsidRPr="001E40FB">
              <w:rPr>
                <w:rFonts w:ascii="Cambria" w:hAnsi="Cambria" w:cs="Cambria"/>
                <w:spacing w:val="1"/>
              </w:rPr>
              <w:t>g</w:t>
            </w:r>
            <w:r w:rsidRPr="001E40FB">
              <w:rPr>
                <w:rFonts w:ascii="Cambria" w:hAnsi="Cambria" w:cs="Cambria"/>
                <w:spacing w:val="-5"/>
              </w:rPr>
              <w:t>s</w:t>
            </w:r>
            <w:r w:rsidRPr="001E40FB">
              <w:rPr>
                <w:rFonts w:ascii="Cambria" w:hAnsi="Cambria" w:cs="Cambria"/>
              </w:rPr>
              <w:t>.</w:t>
            </w:r>
          </w:p>
        </w:tc>
      </w:tr>
      <w:tr w:rsidR="001E40FB" w:rsidRPr="001E40FB" w:rsidTr="00E64ABB">
        <w:trPr>
          <w:trHeight w:val="286"/>
        </w:trPr>
        <w:tc>
          <w:tcPr>
            <w:tcW w:w="10204" w:type="dxa"/>
            <w:gridSpan w:val="2"/>
            <w:shd w:val="clear" w:color="auto" w:fill="99CC00"/>
          </w:tcPr>
          <w:p w:rsidR="001E40FB" w:rsidRPr="00CE0FD0" w:rsidRDefault="001E40FB" w:rsidP="00CE0FD0">
            <w:pPr>
              <w:pStyle w:val="ListParagraph"/>
              <w:widowControl w:val="0"/>
              <w:numPr>
                <w:ilvl w:val="0"/>
                <w:numId w:val="16"/>
              </w:numPr>
              <w:spacing w:before="33" w:after="0"/>
              <w:ind w:right="-55"/>
              <w:rPr>
                <w:rFonts w:ascii="Cambria" w:hAnsi="Cambria" w:cs="Cambria"/>
                <w:b/>
                <w:bCs/>
                <w:spacing w:val="-2"/>
              </w:rPr>
            </w:pPr>
            <w:r w:rsidRPr="00CE0FD0">
              <w:rPr>
                <w:rFonts w:ascii="Cambria" w:hAnsi="Cambria" w:cs="Cambria"/>
                <w:b/>
                <w:bCs/>
                <w:spacing w:val="-2"/>
              </w:rPr>
              <w:t>Develop quantitative literacies necessary for their chosen field of study.</w:t>
            </w:r>
          </w:p>
        </w:tc>
      </w:tr>
      <w:tr w:rsidR="001E40FB" w:rsidRPr="001E40FB" w:rsidTr="00E64ABB">
        <w:trPr>
          <w:trHeight w:val="760"/>
        </w:trPr>
        <w:tc>
          <w:tcPr>
            <w:tcW w:w="10204" w:type="dxa"/>
            <w:gridSpan w:val="2"/>
            <w:tcBorders>
              <w:bottom w:val="single" w:sz="4" w:space="0" w:color="auto"/>
            </w:tcBorders>
          </w:tcPr>
          <w:p w:rsidR="001E40FB" w:rsidRPr="001E40FB" w:rsidRDefault="001E40FB" w:rsidP="001E40FB">
            <w:pPr>
              <w:widowControl w:val="0"/>
              <w:numPr>
                <w:ilvl w:val="0"/>
                <w:numId w:val="18"/>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Approach practical problems by choosing and applying appropriate mathematical techniques.</w:t>
            </w:r>
          </w:p>
          <w:p w:rsidR="001E40FB" w:rsidRPr="001E40FB" w:rsidRDefault="001E40FB" w:rsidP="001E40FB">
            <w:pPr>
              <w:widowControl w:val="0"/>
              <w:numPr>
                <w:ilvl w:val="0"/>
                <w:numId w:val="18"/>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 xml:space="preserve">Use and interpret information represented as data, graphs, tables, and schematics in a variety of disciplines. </w:t>
            </w:r>
          </w:p>
          <w:p w:rsidR="001E40FB" w:rsidRPr="001E40FB" w:rsidRDefault="001E40FB" w:rsidP="001E40FB">
            <w:pPr>
              <w:widowControl w:val="0"/>
              <w:numPr>
                <w:ilvl w:val="0"/>
                <w:numId w:val="18"/>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Apply mathematical theory, concepts and methods of inquiry appropriate to program-specific problems.</w:t>
            </w:r>
          </w:p>
          <w:p w:rsidR="001E40FB" w:rsidRPr="001E40FB" w:rsidRDefault="001E40FB" w:rsidP="001E40FB">
            <w:pPr>
              <w:widowControl w:val="0"/>
              <w:numPr>
                <w:ilvl w:val="0"/>
                <w:numId w:val="18"/>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Develop financial literacy.</w:t>
            </w:r>
          </w:p>
        </w:tc>
      </w:tr>
      <w:tr w:rsidR="001E40FB" w:rsidRPr="001E40FB" w:rsidTr="00E64ABB">
        <w:trPr>
          <w:trHeight w:val="205"/>
        </w:trPr>
        <w:tc>
          <w:tcPr>
            <w:tcW w:w="10204" w:type="dxa"/>
            <w:gridSpan w:val="2"/>
            <w:shd w:val="clear" w:color="auto" w:fill="99CC00"/>
          </w:tcPr>
          <w:p w:rsidR="001E40FB" w:rsidRPr="00CE0FD0" w:rsidRDefault="001E40FB" w:rsidP="00CE0FD0">
            <w:pPr>
              <w:pStyle w:val="ListParagraph"/>
              <w:widowControl w:val="0"/>
              <w:numPr>
                <w:ilvl w:val="0"/>
                <w:numId w:val="16"/>
              </w:numPr>
              <w:spacing w:before="33" w:after="0" w:line="240" w:lineRule="auto"/>
              <w:ind w:right="-55"/>
              <w:rPr>
                <w:rFonts w:ascii="Cambria" w:hAnsi="Cambria" w:cs="Cambria"/>
                <w:b/>
                <w:bCs/>
                <w:spacing w:val="-2"/>
              </w:rPr>
            </w:pPr>
            <w:r w:rsidRPr="00CE0FD0">
              <w:rPr>
                <w:rFonts w:ascii="Cambria" w:hAnsi="Cambria" w:cs="Cambria"/>
                <w:b/>
                <w:bCs/>
                <w:spacing w:val="-2"/>
              </w:rPr>
              <w:t>Think Critically and Creatively.</w:t>
            </w:r>
          </w:p>
        </w:tc>
      </w:tr>
      <w:tr w:rsidR="001E40FB" w:rsidRPr="001E40FB" w:rsidTr="00E64ABB">
        <w:trPr>
          <w:trHeight w:val="1464"/>
        </w:trPr>
        <w:tc>
          <w:tcPr>
            <w:tcW w:w="10204" w:type="dxa"/>
            <w:gridSpan w:val="2"/>
            <w:tcBorders>
              <w:bottom w:val="single" w:sz="4" w:space="0" w:color="auto"/>
            </w:tcBorders>
          </w:tcPr>
          <w:p w:rsidR="001E40FB" w:rsidRPr="001E40FB" w:rsidRDefault="001E40FB" w:rsidP="001E40FB">
            <w:pPr>
              <w:widowControl w:val="0"/>
              <w:numPr>
                <w:ilvl w:val="0"/>
                <w:numId w:val="19"/>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Reason effectively using available evidence, and are aware that knowledge is dynamic and builds on new evidence and alternative perspectives.</w:t>
            </w:r>
          </w:p>
          <w:p w:rsidR="001E40FB" w:rsidRPr="001E40FB" w:rsidRDefault="001E40FB" w:rsidP="001E40FB">
            <w:pPr>
              <w:widowControl w:val="0"/>
              <w:numPr>
                <w:ilvl w:val="0"/>
                <w:numId w:val="19"/>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Demonstrate effective problem solving.</w:t>
            </w:r>
          </w:p>
          <w:p w:rsidR="001E40FB" w:rsidRPr="001E40FB" w:rsidRDefault="001E40FB" w:rsidP="001E40FB">
            <w:pPr>
              <w:widowControl w:val="0"/>
              <w:numPr>
                <w:ilvl w:val="0"/>
                <w:numId w:val="19"/>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Engage in creative thinking, expression, and application.</w:t>
            </w:r>
          </w:p>
          <w:p w:rsidR="001E40FB" w:rsidRPr="001E40FB" w:rsidRDefault="001E40FB" w:rsidP="001E40FB">
            <w:pPr>
              <w:widowControl w:val="0"/>
              <w:numPr>
                <w:ilvl w:val="0"/>
                <w:numId w:val="19"/>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Engage in reflective thinking and expression.</w:t>
            </w:r>
          </w:p>
          <w:p w:rsidR="001E40FB" w:rsidRPr="001E40FB" w:rsidRDefault="001E40FB" w:rsidP="001E40FB">
            <w:pPr>
              <w:widowControl w:val="0"/>
              <w:numPr>
                <w:ilvl w:val="0"/>
                <w:numId w:val="19"/>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Demonstrate higher-order skills such as analysis, synthesis, and evaluation.</w:t>
            </w:r>
          </w:p>
          <w:p w:rsidR="001E40FB" w:rsidRPr="001E40FB" w:rsidRDefault="001E40FB" w:rsidP="001E40FB">
            <w:pPr>
              <w:widowControl w:val="0"/>
              <w:numPr>
                <w:ilvl w:val="0"/>
                <w:numId w:val="19"/>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Make connections across disciplines/departments or services.</w:t>
            </w:r>
          </w:p>
          <w:p w:rsidR="001E40FB" w:rsidRPr="001E40FB" w:rsidRDefault="001E40FB" w:rsidP="001E40FB">
            <w:pPr>
              <w:widowControl w:val="0"/>
              <w:numPr>
                <w:ilvl w:val="0"/>
                <w:numId w:val="19"/>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Apply scientific methods to the inquiry process.</w:t>
            </w:r>
          </w:p>
        </w:tc>
      </w:tr>
      <w:tr w:rsidR="001E40FB" w:rsidRPr="001E40FB" w:rsidTr="00E64ABB">
        <w:trPr>
          <w:trHeight w:val="205"/>
        </w:trPr>
        <w:tc>
          <w:tcPr>
            <w:tcW w:w="10204" w:type="dxa"/>
            <w:gridSpan w:val="2"/>
            <w:shd w:val="clear" w:color="auto" w:fill="99CC00"/>
          </w:tcPr>
          <w:p w:rsidR="001E40FB" w:rsidRPr="00CE0FD0" w:rsidRDefault="001E40FB" w:rsidP="00CE0FD0">
            <w:pPr>
              <w:pStyle w:val="ListParagraph"/>
              <w:widowControl w:val="0"/>
              <w:numPr>
                <w:ilvl w:val="0"/>
                <w:numId w:val="16"/>
              </w:numPr>
              <w:spacing w:before="33" w:after="0" w:line="240" w:lineRule="auto"/>
              <w:ind w:right="-55"/>
              <w:rPr>
                <w:rFonts w:ascii="Cambria" w:hAnsi="Cambria" w:cs="Cambria"/>
                <w:b/>
                <w:bCs/>
                <w:spacing w:val="-2"/>
              </w:rPr>
            </w:pPr>
            <w:r w:rsidRPr="00CE0FD0">
              <w:rPr>
                <w:rFonts w:ascii="Cambria" w:hAnsi="Cambria" w:cs="Cambria"/>
                <w:b/>
                <w:bCs/>
                <w:spacing w:val="-2"/>
              </w:rPr>
              <w:t>Develop the knowledge and skills to be a community engaged learner and scholar.</w:t>
            </w:r>
          </w:p>
        </w:tc>
      </w:tr>
      <w:tr w:rsidR="001E40FB" w:rsidRPr="001E40FB" w:rsidTr="00E64ABB">
        <w:trPr>
          <w:trHeight w:val="1515"/>
        </w:trPr>
        <w:tc>
          <w:tcPr>
            <w:tcW w:w="10204" w:type="dxa"/>
            <w:gridSpan w:val="2"/>
            <w:tcBorders>
              <w:bottom w:val="single" w:sz="4" w:space="0" w:color="auto"/>
            </w:tcBorders>
          </w:tcPr>
          <w:p w:rsidR="001E40FB" w:rsidRPr="001E40FB" w:rsidRDefault="001E40FB" w:rsidP="001E40FB">
            <w:pPr>
              <w:widowControl w:val="0"/>
              <w:numPr>
                <w:ilvl w:val="0"/>
                <w:numId w:val="20"/>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Understand the natural, political, historical, social and economic underpinnings of the local, national, and global communities to which they belong.</w:t>
            </w:r>
          </w:p>
          <w:p w:rsidR="001E40FB" w:rsidRPr="001E40FB" w:rsidRDefault="001E40FB" w:rsidP="001E40FB">
            <w:pPr>
              <w:widowControl w:val="0"/>
              <w:numPr>
                <w:ilvl w:val="0"/>
                <w:numId w:val="20"/>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Integrate campus and community-based experiential learning.</w:t>
            </w:r>
          </w:p>
          <w:p w:rsidR="001E40FB" w:rsidRPr="001E40FB" w:rsidRDefault="001E40FB" w:rsidP="001E40FB">
            <w:pPr>
              <w:widowControl w:val="0"/>
              <w:numPr>
                <w:ilvl w:val="0"/>
                <w:numId w:val="20"/>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Identify and articulate the assets, needs, and complexities of social issues faced by local, national, and global communities.</w:t>
            </w:r>
          </w:p>
          <w:p w:rsidR="001E40FB" w:rsidRPr="001E40FB" w:rsidRDefault="001E40FB" w:rsidP="001E40FB">
            <w:pPr>
              <w:widowControl w:val="0"/>
              <w:numPr>
                <w:ilvl w:val="0"/>
                <w:numId w:val="20"/>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Evaluate personal strengths, challenges, and responsibility for effecting positive social change in local, national, and global communities.</w:t>
            </w:r>
          </w:p>
          <w:p w:rsidR="001E40FB" w:rsidRPr="001E40FB" w:rsidRDefault="001E40FB" w:rsidP="001E40FB">
            <w:pPr>
              <w:widowControl w:val="0"/>
              <w:numPr>
                <w:ilvl w:val="0"/>
                <w:numId w:val="20"/>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Draw upon campus and community-based learning to develop professional skills and socially responsible civic behaviors.</w:t>
            </w:r>
          </w:p>
          <w:p w:rsidR="001E40FB" w:rsidRPr="001E40FB" w:rsidRDefault="001E40FB" w:rsidP="001E40FB">
            <w:pPr>
              <w:widowControl w:val="0"/>
              <w:numPr>
                <w:ilvl w:val="0"/>
                <w:numId w:val="20"/>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Engage in service-learning for community building and an enhanced academic experience.</w:t>
            </w:r>
          </w:p>
        </w:tc>
      </w:tr>
      <w:tr w:rsidR="001E40FB" w:rsidRPr="001E40FB" w:rsidTr="00E64ABB">
        <w:trPr>
          <w:trHeight w:val="277"/>
        </w:trPr>
        <w:tc>
          <w:tcPr>
            <w:tcW w:w="10204" w:type="dxa"/>
            <w:gridSpan w:val="2"/>
            <w:shd w:val="clear" w:color="auto" w:fill="99CC00"/>
          </w:tcPr>
          <w:p w:rsidR="001E40FB" w:rsidRPr="00CE0FD0" w:rsidRDefault="001E40FB" w:rsidP="00CE0FD0">
            <w:pPr>
              <w:pStyle w:val="ListParagraph"/>
              <w:widowControl w:val="0"/>
              <w:numPr>
                <w:ilvl w:val="0"/>
                <w:numId w:val="16"/>
              </w:numPr>
              <w:spacing w:before="33" w:after="0" w:line="240" w:lineRule="auto"/>
              <w:ind w:right="-55"/>
              <w:rPr>
                <w:rFonts w:ascii="Cambria" w:hAnsi="Cambria" w:cs="Cambria"/>
                <w:b/>
                <w:bCs/>
                <w:spacing w:val="-2"/>
              </w:rPr>
            </w:pPr>
            <w:r w:rsidRPr="00CE0FD0">
              <w:rPr>
                <w:rFonts w:ascii="Cambria" w:hAnsi="Cambria" w:cs="Cambria"/>
                <w:b/>
                <w:bCs/>
                <w:spacing w:val="-2"/>
              </w:rPr>
              <w:t>Develop the knowledge and skills to work with others in a professional and constructive manner.</w:t>
            </w:r>
          </w:p>
        </w:tc>
      </w:tr>
      <w:tr w:rsidR="001E40FB" w:rsidRPr="001E40FB" w:rsidTr="00E64ABB">
        <w:trPr>
          <w:trHeight w:val="780"/>
        </w:trPr>
        <w:tc>
          <w:tcPr>
            <w:tcW w:w="10204" w:type="dxa"/>
            <w:gridSpan w:val="2"/>
            <w:tcBorders>
              <w:bottom w:val="single" w:sz="4" w:space="0" w:color="auto"/>
            </w:tcBorders>
          </w:tcPr>
          <w:p w:rsidR="001E40FB" w:rsidRPr="001E40FB" w:rsidRDefault="001E40FB" w:rsidP="001E40FB">
            <w:pPr>
              <w:widowControl w:val="0"/>
              <w:numPr>
                <w:ilvl w:val="0"/>
                <w:numId w:val="21"/>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Engage with a diverse set of others to produce professional work.</w:t>
            </w:r>
          </w:p>
          <w:p w:rsidR="001E40FB" w:rsidRPr="001E40FB" w:rsidRDefault="001E40FB" w:rsidP="001E40FB">
            <w:pPr>
              <w:widowControl w:val="0"/>
              <w:numPr>
                <w:ilvl w:val="0"/>
                <w:numId w:val="21"/>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Interact competently across cultures.</w:t>
            </w:r>
          </w:p>
          <w:p w:rsidR="001E40FB" w:rsidRPr="001E40FB" w:rsidRDefault="001E40FB" w:rsidP="001E40FB">
            <w:pPr>
              <w:widowControl w:val="0"/>
              <w:numPr>
                <w:ilvl w:val="0"/>
                <w:numId w:val="21"/>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Understand and appreciate human differences.</w:t>
            </w:r>
          </w:p>
          <w:p w:rsidR="001E40FB" w:rsidRPr="001E40FB" w:rsidRDefault="001E40FB" w:rsidP="001E40FB">
            <w:pPr>
              <w:widowControl w:val="0"/>
              <w:numPr>
                <w:ilvl w:val="0"/>
                <w:numId w:val="21"/>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Understand and act on standards of professionalism and civility, including the requirements of SLCC Student Code.</w:t>
            </w:r>
          </w:p>
        </w:tc>
      </w:tr>
      <w:tr w:rsidR="001E40FB" w:rsidRPr="001E40FB" w:rsidTr="00E64ABB">
        <w:trPr>
          <w:trHeight w:val="205"/>
        </w:trPr>
        <w:tc>
          <w:tcPr>
            <w:tcW w:w="10204" w:type="dxa"/>
            <w:gridSpan w:val="2"/>
            <w:shd w:val="clear" w:color="auto" w:fill="99CC00"/>
          </w:tcPr>
          <w:p w:rsidR="001E40FB" w:rsidRPr="00CE0FD0" w:rsidRDefault="001E40FB" w:rsidP="00CE0FD0">
            <w:pPr>
              <w:pStyle w:val="ListParagraph"/>
              <w:widowControl w:val="0"/>
              <w:numPr>
                <w:ilvl w:val="0"/>
                <w:numId w:val="16"/>
              </w:numPr>
              <w:spacing w:before="33" w:after="0" w:line="240" w:lineRule="auto"/>
              <w:ind w:right="-55"/>
              <w:rPr>
                <w:rFonts w:ascii="Cambria" w:hAnsi="Cambria" w:cs="Cambria"/>
                <w:b/>
                <w:bCs/>
                <w:spacing w:val="-2"/>
              </w:rPr>
            </w:pPr>
            <w:r w:rsidRPr="00CE0FD0">
              <w:rPr>
                <w:rFonts w:ascii="Cambria" w:hAnsi="Cambria" w:cs="Cambria"/>
                <w:b/>
                <w:bCs/>
                <w:spacing w:val="-2"/>
              </w:rPr>
              <w:t>Develop computer and information literacy.</w:t>
            </w:r>
          </w:p>
        </w:tc>
      </w:tr>
      <w:tr w:rsidR="001E40FB" w:rsidRPr="001E40FB" w:rsidTr="00E64ABB">
        <w:trPr>
          <w:trHeight w:val="547"/>
        </w:trPr>
        <w:tc>
          <w:tcPr>
            <w:tcW w:w="10204" w:type="dxa"/>
            <w:gridSpan w:val="2"/>
          </w:tcPr>
          <w:p w:rsidR="001E40FB" w:rsidRPr="001E40FB" w:rsidRDefault="001E40FB" w:rsidP="001E40FB">
            <w:pPr>
              <w:widowControl w:val="0"/>
              <w:numPr>
                <w:ilvl w:val="0"/>
                <w:numId w:val="22"/>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Use contemporary computer hardware and software to effectively complete college-level assignments and navigate student systems.</w:t>
            </w:r>
          </w:p>
          <w:p w:rsidR="001E40FB" w:rsidRPr="001E40FB" w:rsidRDefault="001E40FB" w:rsidP="001E40FB">
            <w:pPr>
              <w:widowControl w:val="0"/>
              <w:numPr>
                <w:ilvl w:val="0"/>
                <w:numId w:val="22"/>
              </w:numPr>
              <w:spacing w:before="1" w:after="0" w:line="240" w:lineRule="auto"/>
              <w:ind w:left="162" w:right="153" w:hanging="198"/>
              <w:contextualSpacing/>
              <w:rPr>
                <w:rFonts w:ascii="Cambria" w:hAnsi="Cambria" w:cs="Cambria"/>
                <w:spacing w:val="-1"/>
              </w:rPr>
            </w:pPr>
            <w:r w:rsidRPr="001E40FB">
              <w:rPr>
                <w:rFonts w:ascii="Cambria" w:hAnsi="Cambria" w:cs="Cambria"/>
                <w:spacing w:val="-1"/>
              </w:rPr>
              <w:t>Gather and analyze information using technology, library resources, and other modalities.</w:t>
            </w:r>
          </w:p>
        </w:tc>
      </w:tr>
      <w:tr w:rsidR="00CE0FD0" w:rsidRPr="001E40FB" w:rsidTr="00CE0FD0">
        <w:trPr>
          <w:trHeight w:val="350"/>
        </w:trPr>
        <w:tc>
          <w:tcPr>
            <w:tcW w:w="10204" w:type="dxa"/>
            <w:gridSpan w:val="2"/>
          </w:tcPr>
          <w:p w:rsidR="00CE0FD0" w:rsidRPr="00CE0FD0" w:rsidRDefault="00CE0FD0" w:rsidP="00CE0FD0">
            <w:pPr>
              <w:pStyle w:val="ListParagraph"/>
              <w:widowControl w:val="0"/>
              <w:numPr>
                <w:ilvl w:val="0"/>
                <w:numId w:val="16"/>
              </w:numPr>
              <w:spacing w:before="1" w:after="0" w:line="240" w:lineRule="auto"/>
              <w:ind w:right="153"/>
              <w:rPr>
                <w:rFonts w:ascii="Cambria" w:hAnsi="Cambria" w:cs="Cambria"/>
                <w:b/>
                <w:spacing w:val="-1"/>
              </w:rPr>
            </w:pPr>
            <w:r w:rsidRPr="00CE0FD0">
              <w:rPr>
                <w:rFonts w:ascii="Cambria" w:hAnsi="Cambria" w:cs="Cambria"/>
                <w:b/>
                <w:bCs/>
                <w:spacing w:val="-1"/>
              </w:rPr>
              <w:t>Develop attitudes and skills for lifelong wellness. (For AA and AAS students only)</w:t>
            </w:r>
          </w:p>
        </w:tc>
      </w:tr>
    </w:tbl>
    <w:p w:rsidR="003311EC" w:rsidRPr="00F522EE" w:rsidRDefault="001E40FB" w:rsidP="00F522EE">
      <w:pPr>
        <w:spacing w:after="0" w:line="240" w:lineRule="auto"/>
        <w:jc w:val="center"/>
        <w:rPr>
          <w:sz w:val="24"/>
          <w:szCs w:val="24"/>
        </w:rPr>
      </w:pPr>
      <w:bookmarkStart w:id="0" w:name="_GoBack"/>
      <w:bookmarkEnd w:id="0"/>
      <w:r>
        <w:rPr>
          <w:sz w:val="24"/>
          <w:szCs w:val="24"/>
        </w:rPr>
        <w:br w:type="page"/>
      </w:r>
      <w:bookmarkStart w:id="1" w:name="OLE_LINK1"/>
      <w:bookmarkStart w:id="2" w:name="OLE_LINK2"/>
      <w:r w:rsidR="003311EC" w:rsidRPr="0010185A">
        <w:rPr>
          <w:b/>
          <w:sz w:val="28"/>
          <w:szCs w:val="28"/>
        </w:rPr>
        <w:lastRenderedPageBreak/>
        <w:t>Purpose</w:t>
      </w:r>
      <w:r w:rsidR="003311EC">
        <w:rPr>
          <w:b/>
          <w:sz w:val="28"/>
          <w:szCs w:val="28"/>
        </w:rPr>
        <w:t xml:space="preserve"> and Goals</w:t>
      </w:r>
      <w:r w:rsidR="003311EC" w:rsidRPr="0010185A">
        <w:rPr>
          <w:b/>
          <w:sz w:val="28"/>
          <w:szCs w:val="28"/>
        </w:rPr>
        <w:t xml:space="preserve"> of Program Review</w:t>
      </w:r>
    </w:p>
    <w:p w:rsidR="00DD53BE" w:rsidRDefault="00DD53BE" w:rsidP="0010185A">
      <w:pPr>
        <w:spacing w:line="360" w:lineRule="auto"/>
        <w:rPr>
          <w:sz w:val="24"/>
          <w:szCs w:val="24"/>
        </w:rPr>
      </w:pPr>
    </w:p>
    <w:p w:rsidR="003311EC" w:rsidRDefault="003311EC" w:rsidP="0010185A">
      <w:pPr>
        <w:spacing w:line="360" w:lineRule="auto"/>
        <w:rPr>
          <w:sz w:val="24"/>
          <w:szCs w:val="24"/>
        </w:rPr>
      </w:pPr>
      <w:r w:rsidRPr="00BF01B8">
        <w:rPr>
          <w:sz w:val="24"/>
          <w:szCs w:val="24"/>
        </w:rPr>
        <w:t>The purpose of a program review process is to provide a comprehensive evalua</w:t>
      </w:r>
      <w:r>
        <w:rPr>
          <w:sz w:val="24"/>
          <w:szCs w:val="24"/>
        </w:rPr>
        <w:t xml:space="preserve">tion of departments </w:t>
      </w:r>
      <w:r w:rsidRPr="00BF01B8">
        <w:rPr>
          <w:sz w:val="24"/>
          <w:szCs w:val="24"/>
        </w:rPr>
        <w:t xml:space="preserve">within </w:t>
      </w:r>
      <w:r w:rsidR="006C561C">
        <w:rPr>
          <w:sz w:val="24"/>
          <w:szCs w:val="24"/>
        </w:rPr>
        <w:t>Student Affairs</w:t>
      </w:r>
      <w:r w:rsidRPr="00BF01B8">
        <w:rPr>
          <w:sz w:val="24"/>
          <w:szCs w:val="24"/>
        </w:rPr>
        <w:t xml:space="preserve"> on a five-year cycle.  Program revi</w:t>
      </w:r>
      <w:r>
        <w:rPr>
          <w:sz w:val="24"/>
          <w:szCs w:val="24"/>
        </w:rPr>
        <w:t xml:space="preserve">ew is a reflective process that allows departments to describe and assess their functions and services and identify areas that are performing well and areas that need improvement; it includes an external review that provides outside perspectives and recommendations.  </w:t>
      </w:r>
      <w:r w:rsidRPr="00BF01B8">
        <w:rPr>
          <w:sz w:val="24"/>
          <w:szCs w:val="24"/>
        </w:rPr>
        <w:t>Program</w:t>
      </w:r>
      <w:r>
        <w:rPr>
          <w:sz w:val="24"/>
          <w:szCs w:val="24"/>
        </w:rPr>
        <w:t xml:space="preserve"> review also serves to assist with departments’ </w:t>
      </w:r>
      <w:r w:rsidRPr="00BF01B8">
        <w:rPr>
          <w:sz w:val="24"/>
          <w:szCs w:val="24"/>
        </w:rPr>
        <w:t>strategic planning and goal setting</w:t>
      </w:r>
      <w:r>
        <w:rPr>
          <w:sz w:val="24"/>
          <w:szCs w:val="24"/>
        </w:rPr>
        <w:t xml:space="preserve">.  Program review complements Northwest Commission on College and Universities’ (NWCCU) new accreditation standards that emphasize the importance of implementing frameworks for continuous improvement through self-reflection and synthesis of data.   </w:t>
      </w:r>
    </w:p>
    <w:p w:rsidR="003311EC" w:rsidRPr="00BF01B8" w:rsidRDefault="003311EC" w:rsidP="0010185A">
      <w:pPr>
        <w:spacing w:line="360" w:lineRule="auto"/>
        <w:rPr>
          <w:sz w:val="24"/>
          <w:szCs w:val="24"/>
        </w:rPr>
      </w:pPr>
      <w:r>
        <w:rPr>
          <w:sz w:val="24"/>
          <w:szCs w:val="24"/>
        </w:rPr>
        <w:t>Due to the in-depth nature of a program review, the review will be the department’s only required assessment for the academic year.</w:t>
      </w:r>
    </w:p>
    <w:bookmarkEnd w:id="1"/>
    <w:bookmarkEnd w:id="2"/>
    <w:p w:rsidR="003311EC" w:rsidRPr="008E6912" w:rsidRDefault="003311EC" w:rsidP="0010185A">
      <w:pPr>
        <w:spacing w:line="360" w:lineRule="auto"/>
        <w:rPr>
          <w:i/>
          <w:sz w:val="24"/>
          <w:szCs w:val="24"/>
        </w:rPr>
      </w:pPr>
      <w:r w:rsidRPr="008E6912">
        <w:rPr>
          <w:i/>
          <w:sz w:val="24"/>
          <w:szCs w:val="24"/>
        </w:rPr>
        <w:t>Goals of Program Review</w:t>
      </w:r>
    </w:p>
    <w:p w:rsidR="003311EC" w:rsidRDefault="003311EC" w:rsidP="001E40FB">
      <w:pPr>
        <w:pStyle w:val="ListParagraph"/>
        <w:numPr>
          <w:ilvl w:val="0"/>
          <w:numId w:val="15"/>
        </w:numPr>
        <w:spacing w:line="360" w:lineRule="auto"/>
        <w:rPr>
          <w:sz w:val="24"/>
          <w:szCs w:val="24"/>
        </w:rPr>
      </w:pPr>
      <w:r w:rsidRPr="00BF01B8">
        <w:rPr>
          <w:sz w:val="24"/>
          <w:szCs w:val="24"/>
        </w:rPr>
        <w:t xml:space="preserve">To ensure that each </w:t>
      </w:r>
      <w:r>
        <w:rPr>
          <w:sz w:val="24"/>
          <w:szCs w:val="24"/>
        </w:rPr>
        <w:t>department</w:t>
      </w:r>
      <w:r w:rsidRPr="00BF01B8">
        <w:rPr>
          <w:sz w:val="24"/>
          <w:szCs w:val="24"/>
        </w:rPr>
        <w:t xml:space="preserve"> is providing high-quality, effective programs and services.</w:t>
      </w:r>
    </w:p>
    <w:p w:rsidR="003311EC" w:rsidRDefault="003311EC" w:rsidP="001E40FB">
      <w:pPr>
        <w:pStyle w:val="ListParagraph"/>
        <w:numPr>
          <w:ilvl w:val="0"/>
          <w:numId w:val="15"/>
        </w:numPr>
        <w:spacing w:line="360" w:lineRule="auto"/>
        <w:rPr>
          <w:sz w:val="24"/>
          <w:szCs w:val="24"/>
        </w:rPr>
      </w:pPr>
      <w:r w:rsidRPr="00800E5A">
        <w:rPr>
          <w:sz w:val="24"/>
          <w:szCs w:val="24"/>
        </w:rPr>
        <w:t xml:space="preserve">To continually strive to improve SLCC </w:t>
      </w:r>
      <w:r w:rsidR="006C561C">
        <w:rPr>
          <w:sz w:val="24"/>
          <w:szCs w:val="24"/>
        </w:rPr>
        <w:t>Student Affairs</w:t>
      </w:r>
      <w:r w:rsidRPr="00800E5A">
        <w:rPr>
          <w:sz w:val="24"/>
          <w:szCs w:val="24"/>
        </w:rPr>
        <w:t xml:space="preserve"> programs and services.</w:t>
      </w:r>
    </w:p>
    <w:p w:rsidR="003311EC" w:rsidRDefault="003311EC" w:rsidP="001E40FB">
      <w:pPr>
        <w:pStyle w:val="ListParagraph"/>
        <w:numPr>
          <w:ilvl w:val="0"/>
          <w:numId w:val="15"/>
        </w:numPr>
        <w:spacing w:line="360" w:lineRule="auto"/>
        <w:rPr>
          <w:sz w:val="24"/>
          <w:szCs w:val="24"/>
        </w:rPr>
      </w:pPr>
      <w:r w:rsidRPr="00800E5A">
        <w:rPr>
          <w:sz w:val="24"/>
          <w:szCs w:val="24"/>
        </w:rPr>
        <w:t>To demonstrate department alignment with the division and institutional mission statements through an evidence-based process.</w:t>
      </w:r>
    </w:p>
    <w:p w:rsidR="003311EC" w:rsidRPr="00800E5A" w:rsidRDefault="003311EC" w:rsidP="001E40FB">
      <w:pPr>
        <w:pStyle w:val="ListParagraph"/>
        <w:numPr>
          <w:ilvl w:val="0"/>
          <w:numId w:val="15"/>
        </w:numPr>
        <w:spacing w:line="360" w:lineRule="auto"/>
        <w:rPr>
          <w:sz w:val="24"/>
          <w:szCs w:val="24"/>
        </w:rPr>
      </w:pPr>
      <w:r w:rsidRPr="00800E5A">
        <w:rPr>
          <w:sz w:val="24"/>
          <w:szCs w:val="24"/>
        </w:rPr>
        <w:t xml:space="preserve">To create recommendations and action plans and to identify important initiatives to be used in strategic planning for the department, </w:t>
      </w:r>
      <w:r w:rsidR="006C561C">
        <w:rPr>
          <w:sz w:val="24"/>
          <w:szCs w:val="24"/>
        </w:rPr>
        <w:t>Student Affairs</w:t>
      </w:r>
      <w:r w:rsidRPr="00800E5A">
        <w:rPr>
          <w:sz w:val="24"/>
          <w:szCs w:val="24"/>
        </w:rPr>
        <w:t>, and the institution as a whole.</w:t>
      </w:r>
    </w:p>
    <w:p w:rsidR="009F5358" w:rsidRPr="00BF01B8" w:rsidRDefault="003311EC" w:rsidP="0010185A">
      <w:pPr>
        <w:spacing w:line="360" w:lineRule="auto"/>
        <w:rPr>
          <w:sz w:val="24"/>
          <w:szCs w:val="24"/>
        </w:rPr>
      </w:pPr>
      <w:r w:rsidRPr="00BF01B8">
        <w:rPr>
          <w:sz w:val="24"/>
          <w:szCs w:val="24"/>
        </w:rPr>
        <w:t xml:space="preserve">Each </w:t>
      </w:r>
      <w:r>
        <w:rPr>
          <w:sz w:val="24"/>
          <w:szCs w:val="24"/>
        </w:rPr>
        <w:t>department</w:t>
      </w:r>
      <w:r w:rsidRPr="00BF01B8">
        <w:rPr>
          <w:sz w:val="24"/>
          <w:szCs w:val="24"/>
        </w:rPr>
        <w:t xml:space="preserve"> will go through the program review process on a five-year cycle</w:t>
      </w:r>
      <w:r>
        <w:rPr>
          <w:sz w:val="24"/>
          <w:szCs w:val="24"/>
        </w:rPr>
        <w:t xml:space="preserve"> (see Appendix A)</w:t>
      </w:r>
      <w:r w:rsidRPr="00BF01B8">
        <w:rPr>
          <w:sz w:val="24"/>
          <w:szCs w:val="24"/>
        </w:rPr>
        <w:t xml:space="preserve">.  </w:t>
      </w:r>
      <w:r>
        <w:rPr>
          <w:sz w:val="24"/>
          <w:szCs w:val="24"/>
        </w:rPr>
        <w:t>As t</w:t>
      </w:r>
      <w:r w:rsidRPr="00BF01B8">
        <w:rPr>
          <w:sz w:val="24"/>
          <w:szCs w:val="24"/>
        </w:rPr>
        <w:t>his is a</w:t>
      </w:r>
      <w:r>
        <w:rPr>
          <w:sz w:val="24"/>
          <w:szCs w:val="24"/>
        </w:rPr>
        <w:t xml:space="preserve">n intensive process, </w:t>
      </w:r>
      <w:r w:rsidRPr="00BF01B8">
        <w:rPr>
          <w:sz w:val="24"/>
          <w:szCs w:val="24"/>
        </w:rPr>
        <w:t>al</w:t>
      </w:r>
      <w:r>
        <w:rPr>
          <w:sz w:val="24"/>
          <w:szCs w:val="24"/>
        </w:rPr>
        <w:t>l members of the department</w:t>
      </w:r>
      <w:r w:rsidRPr="00BF01B8">
        <w:rPr>
          <w:sz w:val="24"/>
          <w:szCs w:val="24"/>
        </w:rPr>
        <w:t xml:space="preserve"> </w:t>
      </w:r>
      <w:r>
        <w:rPr>
          <w:sz w:val="24"/>
          <w:szCs w:val="24"/>
        </w:rPr>
        <w:t xml:space="preserve">should be aware of the process and as many as possible should </w:t>
      </w:r>
      <w:r w:rsidRPr="00BF01B8">
        <w:rPr>
          <w:sz w:val="24"/>
          <w:szCs w:val="24"/>
        </w:rPr>
        <w:t xml:space="preserve">play an integral part.  Each </w:t>
      </w:r>
      <w:r>
        <w:rPr>
          <w:sz w:val="24"/>
          <w:szCs w:val="24"/>
        </w:rPr>
        <w:t>department</w:t>
      </w:r>
      <w:r w:rsidRPr="00BF01B8">
        <w:rPr>
          <w:sz w:val="24"/>
          <w:szCs w:val="24"/>
        </w:rPr>
        <w:t xml:space="preserve"> will complete a self-study document </w:t>
      </w:r>
      <w:r>
        <w:rPr>
          <w:sz w:val="24"/>
          <w:szCs w:val="24"/>
        </w:rPr>
        <w:t>(see page seven</w:t>
      </w:r>
      <w:r w:rsidRPr="005F67C1">
        <w:rPr>
          <w:sz w:val="24"/>
          <w:szCs w:val="24"/>
        </w:rPr>
        <w:t>)</w:t>
      </w:r>
      <w:r w:rsidRPr="00BF01B8">
        <w:rPr>
          <w:sz w:val="24"/>
          <w:szCs w:val="24"/>
        </w:rPr>
        <w:t xml:space="preserve"> that addresses not only </w:t>
      </w:r>
      <w:r>
        <w:rPr>
          <w:sz w:val="24"/>
          <w:szCs w:val="24"/>
        </w:rPr>
        <w:t>department</w:t>
      </w:r>
      <w:r w:rsidRPr="00BF01B8">
        <w:rPr>
          <w:sz w:val="24"/>
          <w:szCs w:val="24"/>
        </w:rPr>
        <w:t xml:space="preserve"> data and statistics but also </w:t>
      </w:r>
      <w:r>
        <w:rPr>
          <w:sz w:val="24"/>
          <w:szCs w:val="24"/>
        </w:rPr>
        <w:t xml:space="preserve">department </w:t>
      </w:r>
      <w:r w:rsidRPr="00BF01B8">
        <w:rPr>
          <w:sz w:val="24"/>
          <w:szCs w:val="24"/>
        </w:rPr>
        <w:t>strengths,</w:t>
      </w:r>
      <w:r>
        <w:rPr>
          <w:sz w:val="24"/>
          <w:szCs w:val="24"/>
        </w:rPr>
        <w:t xml:space="preserve"> needs,</w:t>
      </w:r>
      <w:r w:rsidRPr="00BF01B8">
        <w:rPr>
          <w:sz w:val="24"/>
          <w:szCs w:val="24"/>
        </w:rPr>
        <w:t xml:space="preserve"> and areas for improvement.</w:t>
      </w:r>
    </w:p>
    <w:p w:rsidR="003311EC" w:rsidRPr="0010185A" w:rsidRDefault="003311EC" w:rsidP="00530769">
      <w:pPr>
        <w:spacing w:line="360" w:lineRule="auto"/>
        <w:jc w:val="center"/>
        <w:rPr>
          <w:b/>
          <w:sz w:val="28"/>
          <w:szCs w:val="28"/>
        </w:rPr>
      </w:pPr>
      <w:r w:rsidRPr="0010185A">
        <w:rPr>
          <w:b/>
          <w:sz w:val="28"/>
          <w:szCs w:val="28"/>
        </w:rPr>
        <w:lastRenderedPageBreak/>
        <w:t>Program Review Process</w:t>
      </w:r>
    </w:p>
    <w:p w:rsidR="003311EC" w:rsidRPr="00BF01B8" w:rsidRDefault="003311EC" w:rsidP="0010185A">
      <w:pPr>
        <w:spacing w:line="360" w:lineRule="auto"/>
        <w:rPr>
          <w:sz w:val="24"/>
          <w:szCs w:val="24"/>
        </w:rPr>
      </w:pPr>
      <w:r>
        <w:rPr>
          <w:sz w:val="24"/>
          <w:szCs w:val="24"/>
        </w:rPr>
        <w:t>Program review</w:t>
      </w:r>
      <w:r w:rsidRPr="00BF01B8">
        <w:rPr>
          <w:sz w:val="24"/>
          <w:szCs w:val="24"/>
        </w:rPr>
        <w:t xml:space="preserve"> is a reflective process</w:t>
      </w:r>
      <w:r>
        <w:rPr>
          <w:sz w:val="24"/>
          <w:szCs w:val="24"/>
        </w:rPr>
        <w:t xml:space="preserve"> that </w:t>
      </w:r>
      <w:r w:rsidRPr="00BF01B8">
        <w:rPr>
          <w:sz w:val="24"/>
          <w:szCs w:val="24"/>
        </w:rPr>
        <w:t>tak</w:t>
      </w:r>
      <w:r>
        <w:rPr>
          <w:sz w:val="24"/>
          <w:szCs w:val="24"/>
        </w:rPr>
        <w:t>es</w:t>
      </w:r>
      <w:r w:rsidRPr="00BF01B8">
        <w:rPr>
          <w:sz w:val="24"/>
          <w:szCs w:val="24"/>
        </w:rPr>
        <w:t xml:space="preserve"> an in-depth look at individual </w:t>
      </w:r>
      <w:r>
        <w:rPr>
          <w:sz w:val="24"/>
          <w:szCs w:val="24"/>
        </w:rPr>
        <w:t>department</w:t>
      </w:r>
      <w:r w:rsidRPr="00BF01B8">
        <w:rPr>
          <w:sz w:val="24"/>
          <w:szCs w:val="24"/>
        </w:rPr>
        <w:t xml:space="preserve">s within the </w:t>
      </w:r>
      <w:r w:rsidR="003B1182">
        <w:rPr>
          <w:sz w:val="24"/>
          <w:szCs w:val="24"/>
        </w:rPr>
        <w:t xml:space="preserve">Division of </w:t>
      </w:r>
      <w:r w:rsidR="006C561C">
        <w:rPr>
          <w:sz w:val="24"/>
          <w:szCs w:val="24"/>
        </w:rPr>
        <w:t>Student Affairs</w:t>
      </w:r>
      <w:r w:rsidRPr="00BF01B8">
        <w:rPr>
          <w:sz w:val="24"/>
          <w:szCs w:val="24"/>
        </w:rPr>
        <w:t xml:space="preserve">.  Each </w:t>
      </w:r>
      <w:r>
        <w:rPr>
          <w:sz w:val="24"/>
          <w:szCs w:val="24"/>
        </w:rPr>
        <w:t>department</w:t>
      </w:r>
      <w:r w:rsidRPr="00BF01B8">
        <w:rPr>
          <w:sz w:val="24"/>
          <w:szCs w:val="24"/>
        </w:rPr>
        <w:t xml:space="preserve"> will be responsible for preparing a se</w:t>
      </w:r>
      <w:r>
        <w:rPr>
          <w:sz w:val="24"/>
          <w:szCs w:val="24"/>
        </w:rPr>
        <w:t>lf-study document, selecting a site review t</w:t>
      </w:r>
      <w:r w:rsidRPr="00BF01B8">
        <w:rPr>
          <w:sz w:val="24"/>
          <w:szCs w:val="24"/>
        </w:rPr>
        <w:t xml:space="preserve">eam, and developing and implementing action items after consultation with the </w:t>
      </w:r>
      <w:r>
        <w:rPr>
          <w:sz w:val="24"/>
          <w:szCs w:val="24"/>
        </w:rPr>
        <w:t>program review coordinator, the assistant vice president</w:t>
      </w:r>
      <w:r w:rsidRPr="00BF01B8">
        <w:rPr>
          <w:sz w:val="24"/>
          <w:szCs w:val="24"/>
        </w:rPr>
        <w:t xml:space="preserve"> </w:t>
      </w:r>
      <w:r>
        <w:rPr>
          <w:sz w:val="24"/>
          <w:szCs w:val="24"/>
        </w:rPr>
        <w:t>(AVP)</w:t>
      </w:r>
      <w:r w:rsidR="003B1182">
        <w:rPr>
          <w:sz w:val="24"/>
          <w:szCs w:val="24"/>
        </w:rPr>
        <w:t xml:space="preserve"> or appropriate personnel, and the V</w:t>
      </w:r>
      <w:r>
        <w:rPr>
          <w:sz w:val="24"/>
          <w:szCs w:val="24"/>
        </w:rPr>
        <w:t xml:space="preserve">ice </w:t>
      </w:r>
      <w:r w:rsidR="003B1182">
        <w:rPr>
          <w:sz w:val="24"/>
          <w:szCs w:val="24"/>
        </w:rPr>
        <w:t>P</w:t>
      </w:r>
      <w:r w:rsidRPr="00BF01B8">
        <w:rPr>
          <w:sz w:val="24"/>
          <w:szCs w:val="24"/>
        </w:rPr>
        <w:t>resident</w:t>
      </w:r>
      <w:r>
        <w:rPr>
          <w:sz w:val="24"/>
          <w:szCs w:val="24"/>
        </w:rPr>
        <w:t xml:space="preserve"> (VP)</w:t>
      </w:r>
      <w:r w:rsidRPr="00BF01B8">
        <w:rPr>
          <w:sz w:val="24"/>
          <w:szCs w:val="24"/>
        </w:rPr>
        <w:t xml:space="preserve"> for </w:t>
      </w:r>
      <w:r w:rsidR="006C561C">
        <w:rPr>
          <w:sz w:val="24"/>
          <w:szCs w:val="24"/>
        </w:rPr>
        <w:t>Student Affairs</w:t>
      </w:r>
      <w:r w:rsidRPr="00BF01B8">
        <w:rPr>
          <w:sz w:val="24"/>
          <w:szCs w:val="24"/>
        </w:rPr>
        <w:t>.</w:t>
      </w:r>
    </w:p>
    <w:p w:rsidR="003311EC" w:rsidRPr="00BF01B8" w:rsidRDefault="003311EC" w:rsidP="0010185A">
      <w:pPr>
        <w:spacing w:line="360" w:lineRule="auto"/>
        <w:rPr>
          <w:i/>
          <w:sz w:val="24"/>
          <w:szCs w:val="24"/>
        </w:rPr>
      </w:pPr>
      <w:r>
        <w:rPr>
          <w:i/>
          <w:sz w:val="24"/>
          <w:szCs w:val="24"/>
        </w:rPr>
        <w:t xml:space="preserve">Completion </w:t>
      </w:r>
      <w:r w:rsidRPr="00BF01B8">
        <w:rPr>
          <w:i/>
          <w:sz w:val="24"/>
          <w:szCs w:val="24"/>
        </w:rPr>
        <w:t>Timeline</w:t>
      </w:r>
    </w:p>
    <w:p w:rsidR="003311EC" w:rsidRPr="00F522EE" w:rsidRDefault="003311EC" w:rsidP="0010185A">
      <w:pPr>
        <w:spacing w:line="360" w:lineRule="auto"/>
        <w:rPr>
          <w:sz w:val="24"/>
          <w:szCs w:val="24"/>
        </w:rPr>
      </w:pPr>
      <w:r w:rsidRPr="00BF01B8">
        <w:rPr>
          <w:sz w:val="24"/>
          <w:szCs w:val="24"/>
        </w:rPr>
        <w:t xml:space="preserve">The specific </w:t>
      </w:r>
      <w:r>
        <w:rPr>
          <w:sz w:val="24"/>
          <w:szCs w:val="24"/>
        </w:rPr>
        <w:t xml:space="preserve">start and completion </w:t>
      </w:r>
      <w:r w:rsidRPr="00BF01B8">
        <w:rPr>
          <w:sz w:val="24"/>
          <w:szCs w:val="24"/>
        </w:rPr>
        <w:t>date</w:t>
      </w:r>
      <w:r>
        <w:rPr>
          <w:sz w:val="24"/>
          <w:szCs w:val="24"/>
        </w:rPr>
        <w:t>s within the assigned year</w:t>
      </w:r>
      <w:r w:rsidRPr="00BF01B8">
        <w:rPr>
          <w:sz w:val="24"/>
          <w:szCs w:val="24"/>
        </w:rPr>
        <w:t xml:space="preserve"> will be decided by </w:t>
      </w:r>
      <w:r>
        <w:rPr>
          <w:sz w:val="24"/>
          <w:szCs w:val="24"/>
        </w:rPr>
        <w:t>the</w:t>
      </w:r>
      <w:r w:rsidRPr="00BF01B8">
        <w:rPr>
          <w:sz w:val="24"/>
          <w:szCs w:val="24"/>
        </w:rPr>
        <w:t xml:space="preserve"> </w:t>
      </w:r>
      <w:r>
        <w:rPr>
          <w:sz w:val="24"/>
          <w:szCs w:val="24"/>
        </w:rPr>
        <w:t>director</w:t>
      </w:r>
      <w:r w:rsidRPr="00BF01B8">
        <w:rPr>
          <w:sz w:val="24"/>
          <w:szCs w:val="24"/>
        </w:rPr>
        <w:t xml:space="preserve"> in collaboration with the </w:t>
      </w:r>
      <w:r>
        <w:rPr>
          <w:sz w:val="24"/>
          <w:szCs w:val="24"/>
        </w:rPr>
        <w:t>program review coordinator and AVP</w:t>
      </w:r>
      <w:r w:rsidRPr="00BF01B8">
        <w:rPr>
          <w:sz w:val="24"/>
          <w:szCs w:val="24"/>
        </w:rPr>
        <w:t>.</w:t>
      </w:r>
      <w:r>
        <w:rPr>
          <w:sz w:val="24"/>
          <w:szCs w:val="24"/>
        </w:rPr>
        <w:t xml:space="preserve"> </w:t>
      </w:r>
      <w:r w:rsidRPr="005A66DF">
        <w:rPr>
          <w:sz w:val="24"/>
          <w:szCs w:val="24"/>
        </w:rPr>
        <w:t>During this</w:t>
      </w:r>
      <w:r>
        <w:rPr>
          <w:sz w:val="24"/>
          <w:szCs w:val="24"/>
        </w:rPr>
        <w:t xml:space="preserve"> initial meeting, the director will propose a</w:t>
      </w:r>
      <w:r w:rsidRPr="005A66DF">
        <w:rPr>
          <w:sz w:val="24"/>
          <w:szCs w:val="24"/>
        </w:rPr>
        <w:t xml:space="preserve"> timeline and deadlines for the progra</w:t>
      </w:r>
      <w:r>
        <w:rPr>
          <w:sz w:val="24"/>
          <w:szCs w:val="24"/>
        </w:rPr>
        <w:t>m review process (see Appendix B</w:t>
      </w:r>
      <w:r w:rsidRPr="005A66DF">
        <w:rPr>
          <w:sz w:val="24"/>
          <w:szCs w:val="24"/>
        </w:rPr>
        <w:t>) and</w:t>
      </w:r>
      <w:r>
        <w:rPr>
          <w:sz w:val="24"/>
          <w:szCs w:val="24"/>
        </w:rPr>
        <w:t xml:space="preserve"> will discuss the composition of the department’s</w:t>
      </w:r>
      <w:r w:rsidRPr="005A66DF">
        <w:rPr>
          <w:sz w:val="24"/>
          <w:szCs w:val="24"/>
        </w:rPr>
        <w:t xml:space="preserve"> self-study team.</w:t>
      </w:r>
      <w:r>
        <w:rPr>
          <w:sz w:val="24"/>
          <w:szCs w:val="24"/>
        </w:rPr>
        <w:t xml:space="preserve">  The entire program review process -- including the self-study, the site visit, and the plan of action -- should be completed within eight months or less.  </w:t>
      </w:r>
      <w:r w:rsidRPr="00530769">
        <w:t xml:space="preserve"> </w:t>
      </w:r>
      <w:r w:rsidRPr="00F522EE">
        <w:rPr>
          <w:sz w:val="24"/>
          <w:szCs w:val="24"/>
        </w:rPr>
        <w:t xml:space="preserve">The department will not be required to conduct a separate assessment for the year that it is undergoing program review. </w:t>
      </w:r>
      <w:r w:rsidR="00DD53BE" w:rsidRPr="00F522EE">
        <w:rPr>
          <w:sz w:val="24"/>
          <w:szCs w:val="24"/>
        </w:rPr>
        <w:t xml:space="preserve">  In addition to the overall timeline (Appendix B), the </w:t>
      </w:r>
      <w:r w:rsidR="00605B28" w:rsidRPr="00F522EE">
        <w:rPr>
          <w:sz w:val="24"/>
          <w:szCs w:val="24"/>
        </w:rPr>
        <w:t>director will develop deadlines</w:t>
      </w:r>
      <w:r w:rsidR="00DD53BE" w:rsidRPr="00F522EE">
        <w:rPr>
          <w:sz w:val="24"/>
          <w:szCs w:val="24"/>
        </w:rPr>
        <w:t xml:space="preserve"> for the completion of each section of the self-study (see </w:t>
      </w:r>
      <w:r w:rsidR="00605B28" w:rsidRPr="00F522EE">
        <w:rPr>
          <w:sz w:val="24"/>
          <w:szCs w:val="24"/>
        </w:rPr>
        <w:t xml:space="preserve">format in </w:t>
      </w:r>
      <w:r w:rsidR="00DD53BE" w:rsidRPr="00F522EE">
        <w:rPr>
          <w:sz w:val="24"/>
          <w:szCs w:val="24"/>
        </w:rPr>
        <w:t>Appendix C).</w:t>
      </w:r>
    </w:p>
    <w:p w:rsidR="003311EC" w:rsidRPr="00AD4EDC" w:rsidRDefault="003311EC" w:rsidP="0010185A">
      <w:pPr>
        <w:spacing w:line="360" w:lineRule="auto"/>
        <w:rPr>
          <w:sz w:val="24"/>
          <w:szCs w:val="24"/>
        </w:rPr>
      </w:pPr>
      <w:r>
        <w:rPr>
          <w:sz w:val="24"/>
          <w:szCs w:val="24"/>
        </w:rPr>
        <w:t>T</w:t>
      </w:r>
      <w:r w:rsidRPr="00BF01B8">
        <w:rPr>
          <w:sz w:val="24"/>
          <w:szCs w:val="24"/>
        </w:rPr>
        <w:t xml:space="preserve">he </w:t>
      </w:r>
      <w:r>
        <w:rPr>
          <w:sz w:val="24"/>
          <w:szCs w:val="24"/>
        </w:rPr>
        <w:t>program review coordinator</w:t>
      </w:r>
      <w:r w:rsidRPr="00BF01B8">
        <w:rPr>
          <w:sz w:val="24"/>
          <w:szCs w:val="24"/>
        </w:rPr>
        <w:t xml:space="preserve"> </w:t>
      </w:r>
      <w:r>
        <w:rPr>
          <w:sz w:val="24"/>
          <w:szCs w:val="24"/>
        </w:rPr>
        <w:t xml:space="preserve">and the AVP will </w:t>
      </w:r>
      <w:r w:rsidRPr="00BF01B8">
        <w:rPr>
          <w:sz w:val="24"/>
          <w:szCs w:val="24"/>
        </w:rPr>
        <w:t xml:space="preserve">meet </w:t>
      </w:r>
      <w:r w:rsidRPr="005A66DF">
        <w:rPr>
          <w:sz w:val="24"/>
          <w:szCs w:val="24"/>
        </w:rPr>
        <w:t xml:space="preserve">with </w:t>
      </w:r>
      <w:r>
        <w:rPr>
          <w:sz w:val="24"/>
          <w:szCs w:val="24"/>
        </w:rPr>
        <w:t xml:space="preserve">all the staff in the </w:t>
      </w:r>
      <w:r w:rsidRPr="005A66DF">
        <w:rPr>
          <w:sz w:val="24"/>
          <w:szCs w:val="24"/>
        </w:rPr>
        <w:t xml:space="preserve">department to provide an overview of the process and to answer questions.  </w:t>
      </w:r>
      <w:r w:rsidRPr="00BF01B8">
        <w:rPr>
          <w:sz w:val="24"/>
          <w:szCs w:val="24"/>
        </w:rPr>
        <w:t xml:space="preserve">  The </w:t>
      </w:r>
      <w:r>
        <w:rPr>
          <w:sz w:val="24"/>
          <w:szCs w:val="24"/>
        </w:rPr>
        <w:t>program review coordinator and AVP</w:t>
      </w:r>
      <w:r w:rsidRPr="00BF01B8">
        <w:rPr>
          <w:sz w:val="24"/>
          <w:szCs w:val="24"/>
        </w:rPr>
        <w:t xml:space="preserve"> will se</w:t>
      </w:r>
      <w:r>
        <w:rPr>
          <w:sz w:val="24"/>
          <w:szCs w:val="24"/>
        </w:rPr>
        <w:t>rve as resources throughout the</w:t>
      </w:r>
      <w:r w:rsidRPr="00BF01B8">
        <w:rPr>
          <w:sz w:val="24"/>
          <w:szCs w:val="24"/>
        </w:rPr>
        <w:t xml:space="preserve"> self-study preparation.  Individuals from other </w:t>
      </w:r>
      <w:r>
        <w:rPr>
          <w:sz w:val="24"/>
          <w:szCs w:val="24"/>
        </w:rPr>
        <w:t>department</w:t>
      </w:r>
      <w:r w:rsidRPr="00BF01B8">
        <w:rPr>
          <w:sz w:val="24"/>
          <w:szCs w:val="24"/>
        </w:rPr>
        <w:t>s</w:t>
      </w:r>
      <w:r>
        <w:rPr>
          <w:sz w:val="24"/>
          <w:szCs w:val="24"/>
        </w:rPr>
        <w:t xml:space="preserve"> or institutions</w:t>
      </w:r>
      <w:r w:rsidRPr="00BF01B8">
        <w:rPr>
          <w:sz w:val="24"/>
          <w:szCs w:val="24"/>
        </w:rPr>
        <w:t xml:space="preserve"> who have completed </w:t>
      </w:r>
      <w:r>
        <w:rPr>
          <w:sz w:val="24"/>
          <w:szCs w:val="24"/>
        </w:rPr>
        <w:t xml:space="preserve">similar </w:t>
      </w:r>
      <w:r w:rsidRPr="00BF01B8">
        <w:rPr>
          <w:sz w:val="24"/>
          <w:szCs w:val="24"/>
        </w:rPr>
        <w:t>program review</w:t>
      </w:r>
      <w:r>
        <w:rPr>
          <w:sz w:val="24"/>
          <w:szCs w:val="24"/>
        </w:rPr>
        <w:t>s may</w:t>
      </w:r>
      <w:r w:rsidRPr="00BF01B8">
        <w:rPr>
          <w:sz w:val="24"/>
          <w:szCs w:val="24"/>
        </w:rPr>
        <w:t xml:space="preserve"> also serve as resources.  </w:t>
      </w:r>
    </w:p>
    <w:p w:rsidR="003311EC" w:rsidRDefault="003311EC" w:rsidP="0010185A">
      <w:pPr>
        <w:spacing w:line="360" w:lineRule="auto"/>
        <w:rPr>
          <w:sz w:val="24"/>
          <w:szCs w:val="24"/>
        </w:rPr>
      </w:pPr>
      <w:r>
        <w:rPr>
          <w:sz w:val="24"/>
          <w:szCs w:val="24"/>
        </w:rPr>
        <w:t>The program review coordinator will work closely with the director to support him/her and the department throughout the process.  The coordinator will clarify and explain components of the self-study, help establish deadlines for self-study sections</w:t>
      </w:r>
      <w:r w:rsidR="00605B28">
        <w:rPr>
          <w:sz w:val="24"/>
          <w:szCs w:val="24"/>
        </w:rPr>
        <w:t xml:space="preserve"> (see </w:t>
      </w:r>
      <w:r w:rsidR="00DD53BE">
        <w:rPr>
          <w:sz w:val="24"/>
          <w:szCs w:val="24"/>
        </w:rPr>
        <w:t>Appendix C)</w:t>
      </w:r>
      <w:r>
        <w:rPr>
          <w:sz w:val="24"/>
          <w:szCs w:val="24"/>
        </w:rPr>
        <w:t xml:space="preserve">, remind the director of upcoming deadlines, provide feedback and edit self-study drafts, help obtain needed materials or information, confirm site visit reviewers, and schedule interviews for the site visit.  </w:t>
      </w:r>
    </w:p>
    <w:p w:rsidR="00605B28" w:rsidRDefault="00605B28" w:rsidP="0010185A">
      <w:pPr>
        <w:spacing w:line="360" w:lineRule="auto"/>
        <w:rPr>
          <w:i/>
          <w:sz w:val="24"/>
          <w:szCs w:val="24"/>
        </w:rPr>
      </w:pPr>
    </w:p>
    <w:p w:rsidR="003311EC" w:rsidRPr="00BF01B8" w:rsidRDefault="003311EC" w:rsidP="0010185A">
      <w:pPr>
        <w:spacing w:line="360" w:lineRule="auto"/>
        <w:rPr>
          <w:sz w:val="24"/>
          <w:szCs w:val="24"/>
        </w:rPr>
      </w:pPr>
      <w:r w:rsidRPr="00BF01B8">
        <w:rPr>
          <w:i/>
          <w:sz w:val="24"/>
          <w:szCs w:val="24"/>
        </w:rPr>
        <w:lastRenderedPageBreak/>
        <w:t>Budget</w:t>
      </w:r>
    </w:p>
    <w:p w:rsidR="003311EC" w:rsidRDefault="003311EC" w:rsidP="007C0C25">
      <w:pPr>
        <w:spacing w:line="360" w:lineRule="auto"/>
        <w:rPr>
          <w:sz w:val="24"/>
          <w:szCs w:val="24"/>
        </w:rPr>
      </w:pPr>
      <w:r w:rsidRPr="00BF01B8">
        <w:rPr>
          <w:sz w:val="24"/>
          <w:szCs w:val="24"/>
        </w:rPr>
        <w:t xml:space="preserve"> </w:t>
      </w:r>
      <w:r w:rsidR="003B1182">
        <w:rPr>
          <w:sz w:val="24"/>
          <w:szCs w:val="24"/>
        </w:rPr>
        <w:t>The VP for</w:t>
      </w:r>
      <w:r>
        <w:rPr>
          <w:sz w:val="24"/>
          <w:szCs w:val="24"/>
        </w:rPr>
        <w:t xml:space="preserve"> </w:t>
      </w:r>
      <w:r w:rsidR="006C561C">
        <w:rPr>
          <w:sz w:val="24"/>
          <w:szCs w:val="24"/>
        </w:rPr>
        <w:t>Student Affairs</w:t>
      </w:r>
      <w:r>
        <w:rPr>
          <w:sz w:val="24"/>
          <w:szCs w:val="24"/>
        </w:rPr>
        <w:t xml:space="preserve"> </w:t>
      </w:r>
      <w:r w:rsidRPr="009B1959">
        <w:rPr>
          <w:sz w:val="24"/>
          <w:szCs w:val="24"/>
        </w:rPr>
        <w:t xml:space="preserve">will cover reasonable costs </w:t>
      </w:r>
      <w:r>
        <w:rPr>
          <w:sz w:val="24"/>
          <w:szCs w:val="24"/>
        </w:rPr>
        <w:t xml:space="preserve">associated with the site visit </w:t>
      </w:r>
      <w:r w:rsidRPr="009B1959">
        <w:rPr>
          <w:sz w:val="24"/>
          <w:szCs w:val="24"/>
        </w:rPr>
        <w:t xml:space="preserve">such </w:t>
      </w:r>
      <w:r>
        <w:rPr>
          <w:sz w:val="24"/>
          <w:szCs w:val="24"/>
        </w:rPr>
        <w:t>as lunches during the two-day visit, a</w:t>
      </w:r>
      <w:r w:rsidRPr="009B1959">
        <w:rPr>
          <w:sz w:val="24"/>
          <w:szCs w:val="24"/>
        </w:rPr>
        <w:t xml:space="preserve"> dinner, and travel for reviewers.  To limit travel costs, it is strongly recommended that the out-of-state reviewer come from our region.   Special requests will be considered by the VP.</w:t>
      </w:r>
      <w:r w:rsidRPr="00BF01B8">
        <w:rPr>
          <w:sz w:val="24"/>
          <w:szCs w:val="24"/>
        </w:rPr>
        <w:t xml:space="preserve">  </w:t>
      </w:r>
      <w:r w:rsidR="003B1182">
        <w:rPr>
          <w:sz w:val="24"/>
          <w:szCs w:val="24"/>
        </w:rPr>
        <w:t>The VP for</w:t>
      </w:r>
      <w:r>
        <w:rPr>
          <w:sz w:val="24"/>
          <w:szCs w:val="24"/>
        </w:rPr>
        <w:t xml:space="preserve"> </w:t>
      </w:r>
      <w:r w:rsidR="006C561C">
        <w:rPr>
          <w:sz w:val="24"/>
          <w:szCs w:val="24"/>
        </w:rPr>
        <w:t>Student Affairs</w:t>
      </w:r>
      <w:r>
        <w:rPr>
          <w:sz w:val="24"/>
          <w:szCs w:val="24"/>
        </w:rPr>
        <w:t xml:space="preserve"> office will facilitate travel arrangements for the reviewers and process budget paperwork.  </w:t>
      </w:r>
    </w:p>
    <w:p w:rsidR="003311EC" w:rsidRDefault="003311EC" w:rsidP="0010185A">
      <w:pPr>
        <w:spacing w:line="360" w:lineRule="auto"/>
        <w:rPr>
          <w:sz w:val="24"/>
          <w:szCs w:val="24"/>
        </w:rPr>
      </w:pPr>
    </w:p>
    <w:p w:rsidR="003311EC" w:rsidRPr="008E6912" w:rsidRDefault="003311EC" w:rsidP="008E6912">
      <w:pPr>
        <w:spacing w:line="360" w:lineRule="auto"/>
        <w:jc w:val="center"/>
        <w:rPr>
          <w:b/>
          <w:sz w:val="28"/>
          <w:szCs w:val="28"/>
        </w:rPr>
      </w:pPr>
      <w:r>
        <w:rPr>
          <w:b/>
          <w:sz w:val="28"/>
          <w:szCs w:val="28"/>
        </w:rPr>
        <w:t>Phase I:  Departmental Self-s</w:t>
      </w:r>
      <w:r w:rsidRPr="008E6912">
        <w:rPr>
          <w:b/>
          <w:sz w:val="28"/>
          <w:szCs w:val="28"/>
        </w:rPr>
        <w:t>tudy</w:t>
      </w:r>
    </w:p>
    <w:p w:rsidR="003311EC" w:rsidRPr="00BF01B8" w:rsidRDefault="003311EC" w:rsidP="0010185A">
      <w:pPr>
        <w:spacing w:line="360" w:lineRule="auto"/>
        <w:rPr>
          <w:sz w:val="24"/>
          <w:szCs w:val="24"/>
        </w:rPr>
      </w:pPr>
      <w:r>
        <w:rPr>
          <w:i/>
          <w:sz w:val="24"/>
          <w:szCs w:val="24"/>
        </w:rPr>
        <w:t>Self-s</w:t>
      </w:r>
      <w:r w:rsidRPr="00BF01B8">
        <w:rPr>
          <w:i/>
          <w:sz w:val="24"/>
          <w:szCs w:val="24"/>
        </w:rPr>
        <w:t xml:space="preserve">tudy </w:t>
      </w:r>
      <w:r>
        <w:rPr>
          <w:i/>
          <w:sz w:val="24"/>
          <w:szCs w:val="24"/>
        </w:rPr>
        <w:t>Team</w:t>
      </w:r>
    </w:p>
    <w:p w:rsidR="003311EC" w:rsidRPr="00BF01B8" w:rsidRDefault="003311EC" w:rsidP="0010185A">
      <w:pPr>
        <w:spacing w:line="360" w:lineRule="auto"/>
        <w:rPr>
          <w:sz w:val="24"/>
          <w:szCs w:val="24"/>
        </w:rPr>
      </w:pPr>
      <w:r>
        <w:rPr>
          <w:sz w:val="24"/>
          <w:szCs w:val="24"/>
        </w:rPr>
        <w:t xml:space="preserve">The department’s </w:t>
      </w:r>
      <w:r w:rsidRPr="00BF01B8">
        <w:rPr>
          <w:sz w:val="24"/>
          <w:szCs w:val="24"/>
        </w:rPr>
        <w:t xml:space="preserve">self-study analysis serves as the basis for the program review process.  </w:t>
      </w:r>
      <w:r>
        <w:rPr>
          <w:sz w:val="24"/>
          <w:szCs w:val="24"/>
        </w:rPr>
        <w:t>The</w:t>
      </w:r>
      <w:r w:rsidRPr="00BF01B8">
        <w:rPr>
          <w:sz w:val="24"/>
          <w:szCs w:val="24"/>
        </w:rPr>
        <w:t xml:space="preserve"> </w:t>
      </w:r>
      <w:r>
        <w:rPr>
          <w:sz w:val="24"/>
          <w:szCs w:val="24"/>
        </w:rPr>
        <w:t>director</w:t>
      </w:r>
      <w:r w:rsidRPr="00BF01B8">
        <w:rPr>
          <w:sz w:val="24"/>
          <w:szCs w:val="24"/>
        </w:rPr>
        <w:t xml:space="preserve"> should assemble a </w:t>
      </w:r>
      <w:r>
        <w:rPr>
          <w:sz w:val="24"/>
          <w:szCs w:val="24"/>
        </w:rPr>
        <w:t>team</w:t>
      </w:r>
      <w:r w:rsidRPr="00BF01B8">
        <w:rPr>
          <w:sz w:val="24"/>
          <w:szCs w:val="24"/>
        </w:rPr>
        <w:t xml:space="preserve"> to gather data and complete the self-study document. </w:t>
      </w:r>
      <w:r>
        <w:rPr>
          <w:sz w:val="24"/>
          <w:szCs w:val="24"/>
        </w:rPr>
        <w:t xml:space="preserve"> This is an opportunity to engage staff members in collaborative work with others and help them develop professionally.  </w:t>
      </w:r>
      <w:r w:rsidRPr="00BF01B8">
        <w:rPr>
          <w:sz w:val="24"/>
          <w:szCs w:val="24"/>
        </w:rPr>
        <w:t xml:space="preserve">The </w:t>
      </w:r>
      <w:r>
        <w:rPr>
          <w:sz w:val="24"/>
          <w:szCs w:val="24"/>
        </w:rPr>
        <w:t xml:space="preserve">self-study team may include one or </w:t>
      </w:r>
      <w:r w:rsidRPr="00BF01B8">
        <w:rPr>
          <w:sz w:val="24"/>
          <w:szCs w:val="24"/>
        </w:rPr>
        <w:t xml:space="preserve">more individuals from outside </w:t>
      </w:r>
      <w:r>
        <w:rPr>
          <w:sz w:val="24"/>
          <w:szCs w:val="24"/>
        </w:rPr>
        <w:t xml:space="preserve">the department. It may be useful to ask someone who </w:t>
      </w:r>
      <w:r w:rsidRPr="00BC483B">
        <w:rPr>
          <w:sz w:val="24"/>
          <w:szCs w:val="24"/>
        </w:rPr>
        <w:t>has recently participated in program re</w:t>
      </w:r>
      <w:r>
        <w:rPr>
          <w:sz w:val="24"/>
          <w:szCs w:val="24"/>
        </w:rPr>
        <w:t>view and who can help mentor the director</w:t>
      </w:r>
      <w:r w:rsidRPr="00BC483B">
        <w:rPr>
          <w:sz w:val="24"/>
          <w:szCs w:val="24"/>
        </w:rPr>
        <w:t xml:space="preserve"> through the process.  </w:t>
      </w:r>
      <w:r>
        <w:rPr>
          <w:sz w:val="24"/>
          <w:szCs w:val="24"/>
        </w:rPr>
        <w:t>F</w:t>
      </w:r>
      <w:r w:rsidRPr="00BC483B">
        <w:rPr>
          <w:sz w:val="24"/>
          <w:szCs w:val="24"/>
        </w:rPr>
        <w:t>aculty, staff and/or student representative</w:t>
      </w:r>
      <w:r>
        <w:rPr>
          <w:sz w:val="24"/>
          <w:szCs w:val="24"/>
        </w:rPr>
        <w:t xml:space="preserve">s with whom the </w:t>
      </w:r>
      <w:r w:rsidRPr="00BC483B">
        <w:rPr>
          <w:sz w:val="24"/>
          <w:szCs w:val="24"/>
        </w:rPr>
        <w:t>department works closely</w:t>
      </w:r>
      <w:r>
        <w:rPr>
          <w:sz w:val="24"/>
          <w:szCs w:val="24"/>
        </w:rPr>
        <w:t xml:space="preserve"> could be included.  Or, sub-sections of</w:t>
      </w:r>
      <w:r w:rsidRPr="00BC483B">
        <w:rPr>
          <w:sz w:val="24"/>
          <w:szCs w:val="24"/>
        </w:rPr>
        <w:t xml:space="preserve"> the </w:t>
      </w:r>
      <w:r>
        <w:rPr>
          <w:sz w:val="24"/>
          <w:szCs w:val="24"/>
        </w:rPr>
        <w:t>self-study team may decide to include</w:t>
      </w:r>
      <w:r w:rsidRPr="00BC483B">
        <w:rPr>
          <w:sz w:val="24"/>
          <w:szCs w:val="24"/>
        </w:rPr>
        <w:t xml:space="preserve"> faculty, staff or student input.   </w:t>
      </w:r>
      <w:r>
        <w:rPr>
          <w:sz w:val="24"/>
          <w:szCs w:val="24"/>
        </w:rPr>
        <w:t>The c</w:t>
      </w:r>
      <w:r w:rsidRPr="00BC483B">
        <w:rPr>
          <w:sz w:val="24"/>
          <w:szCs w:val="24"/>
        </w:rPr>
        <w:t>omposition of each self-study team will depend</w:t>
      </w:r>
      <w:r>
        <w:rPr>
          <w:sz w:val="24"/>
          <w:szCs w:val="24"/>
        </w:rPr>
        <w:t xml:space="preserve"> on the size of the department.  Consult with the program review coordinator and AVP for ideas on how best to organize your self-study team.</w:t>
      </w:r>
    </w:p>
    <w:p w:rsidR="003311EC" w:rsidRPr="00BF01B8" w:rsidRDefault="003311EC" w:rsidP="0010185A">
      <w:pPr>
        <w:spacing w:line="360" w:lineRule="auto"/>
        <w:rPr>
          <w:i/>
          <w:sz w:val="24"/>
          <w:szCs w:val="24"/>
        </w:rPr>
      </w:pPr>
      <w:r>
        <w:rPr>
          <w:i/>
          <w:sz w:val="24"/>
          <w:szCs w:val="24"/>
        </w:rPr>
        <w:t>Self-s</w:t>
      </w:r>
      <w:r w:rsidRPr="00BF01B8">
        <w:rPr>
          <w:i/>
          <w:sz w:val="24"/>
          <w:szCs w:val="24"/>
        </w:rPr>
        <w:t>tudy Report</w:t>
      </w:r>
    </w:p>
    <w:p w:rsidR="003311EC" w:rsidRPr="00BF01B8" w:rsidRDefault="003311EC" w:rsidP="0010185A">
      <w:pPr>
        <w:spacing w:line="360" w:lineRule="auto"/>
        <w:rPr>
          <w:sz w:val="24"/>
          <w:szCs w:val="24"/>
        </w:rPr>
      </w:pPr>
      <w:r w:rsidRPr="00BF01B8">
        <w:rPr>
          <w:sz w:val="24"/>
          <w:szCs w:val="24"/>
        </w:rPr>
        <w:t xml:space="preserve">Each </w:t>
      </w:r>
      <w:r>
        <w:rPr>
          <w:sz w:val="24"/>
          <w:szCs w:val="24"/>
        </w:rPr>
        <w:t xml:space="preserve">department designated for program review will </w:t>
      </w:r>
      <w:r w:rsidRPr="00BF01B8">
        <w:rPr>
          <w:sz w:val="24"/>
          <w:szCs w:val="24"/>
        </w:rPr>
        <w:t>prepare a se</w:t>
      </w:r>
      <w:r>
        <w:rPr>
          <w:sz w:val="24"/>
          <w:szCs w:val="24"/>
        </w:rPr>
        <w:t xml:space="preserve">lf-study report examining </w:t>
      </w:r>
      <w:r w:rsidRPr="00BF01B8">
        <w:rPr>
          <w:sz w:val="24"/>
          <w:szCs w:val="24"/>
        </w:rPr>
        <w:t>the areas specified in the self-study outline below.</w:t>
      </w:r>
      <w:r w:rsidR="00605B28">
        <w:rPr>
          <w:sz w:val="24"/>
          <w:szCs w:val="24"/>
        </w:rPr>
        <w:t xml:space="preserve"> </w:t>
      </w:r>
      <w:r w:rsidRPr="00BF01B8">
        <w:rPr>
          <w:sz w:val="24"/>
          <w:szCs w:val="24"/>
        </w:rPr>
        <w:t xml:space="preserve">  This is an in-depth, reflective process that your </w:t>
      </w:r>
      <w:r>
        <w:rPr>
          <w:sz w:val="24"/>
          <w:szCs w:val="24"/>
        </w:rPr>
        <w:t>department</w:t>
      </w:r>
      <w:r w:rsidRPr="00BF01B8">
        <w:rPr>
          <w:sz w:val="24"/>
          <w:szCs w:val="24"/>
        </w:rPr>
        <w:t xml:space="preserve"> </w:t>
      </w:r>
      <w:r>
        <w:rPr>
          <w:sz w:val="24"/>
          <w:szCs w:val="24"/>
        </w:rPr>
        <w:t>should complete</w:t>
      </w:r>
      <w:r w:rsidRPr="00BF01B8">
        <w:rPr>
          <w:sz w:val="24"/>
          <w:szCs w:val="24"/>
        </w:rPr>
        <w:t xml:space="preserve"> </w:t>
      </w:r>
      <w:r>
        <w:rPr>
          <w:sz w:val="24"/>
          <w:szCs w:val="24"/>
        </w:rPr>
        <w:t>over four to five months.   Departments</w:t>
      </w:r>
      <w:r w:rsidRPr="00BF01B8">
        <w:rPr>
          <w:sz w:val="24"/>
          <w:szCs w:val="24"/>
        </w:rPr>
        <w:t xml:space="preserve"> </w:t>
      </w:r>
      <w:r>
        <w:rPr>
          <w:sz w:val="24"/>
          <w:szCs w:val="24"/>
        </w:rPr>
        <w:t xml:space="preserve">are </w:t>
      </w:r>
      <w:r w:rsidRPr="00BF01B8">
        <w:rPr>
          <w:sz w:val="24"/>
          <w:szCs w:val="24"/>
        </w:rPr>
        <w:t xml:space="preserve">encouraged to gather and continually update this information even during the </w:t>
      </w:r>
      <w:r>
        <w:rPr>
          <w:sz w:val="24"/>
          <w:szCs w:val="24"/>
        </w:rPr>
        <w:t>years they</w:t>
      </w:r>
      <w:r w:rsidRPr="00BF01B8">
        <w:rPr>
          <w:sz w:val="24"/>
          <w:szCs w:val="24"/>
        </w:rPr>
        <w:t xml:space="preserve"> are not scheduled for program review. </w:t>
      </w:r>
    </w:p>
    <w:p w:rsidR="003311EC" w:rsidRPr="00BF01B8" w:rsidRDefault="003311EC" w:rsidP="0010185A">
      <w:pPr>
        <w:spacing w:line="360" w:lineRule="auto"/>
        <w:rPr>
          <w:sz w:val="24"/>
          <w:szCs w:val="24"/>
        </w:rPr>
      </w:pPr>
      <w:r w:rsidRPr="00BF01B8">
        <w:rPr>
          <w:sz w:val="24"/>
          <w:szCs w:val="24"/>
        </w:rPr>
        <w:lastRenderedPageBreak/>
        <w:t xml:space="preserve">The purpose of the </w:t>
      </w:r>
      <w:r>
        <w:rPr>
          <w:sz w:val="24"/>
          <w:szCs w:val="24"/>
        </w:rPr>
        <w:t>department</w:t>
      </w:r>
      <w:r w:rsidRPr="00BF01B8">
        <w:rPr>
          <w:sz w:val="24"/>
          <w:szCs w:val="24"/>
        </w:rPr>
        <w:t xml:space="preserve"> self-study is to </w:t>
      </w:r>
      <w:r w:rsidR="00404D81">
        <w:rPr>
          <w:sz w:val="24"/>
          <w:szCs w:val="24"/>
        </w:rPr>
        <w:t>provide a comprehensive analysis</w:t>
      </w:r>
      <w:r w:rsidRPr="00BF01B8">
        <w:rPr>
          <w:sz w:val="24"/>
          <w:szCs w:val="24"/>
        </w:rPr>
        <w:t xml:space="preserve"> of </w:t>
      </w:r>
      <w:r>
        <w:rPr>
          <w:sz w:val="24"/>
          <w:szCs w:val="24"/>
        </w:rPr>
        <w:t>the department to the site review t</w:t>
      </w:r>
      <w:r w:rsidRPr="00BF01B8">
        <w:rPr>
          <w:sz w:val="24"/>
          <w:szCs w:val="24"/>
        </w:rPr>
        <w:t xml:space="preserve">eam.  The self-study should address each </w:t>
      </w:r>
      <w:r>
        <w:rPr>
          <w:sz w:val="24"/>
          <w:szCs w:val="24"/>
        </w:rPr>
        <w:t xml:space="preserve">of the </w:t>
      </w:r>
      <w:r w:rsidRPr="00BF01B8">
        <w:rPr>
          <w:sz w:val="24"/>
          <w:szCs w:val="24"/>
        </w:rPr>
        <w:t>follow</w:t>
      </w:r>
      <w:r>
        <w:rPr>
          <w:sz w:val="24"/>
          <w:szCs w:val="24"/>
        </w:rPr>
        <w:t>ing</w:t>
      </w:r>
      <w:r w:rsidRPr="00BF01B8">
        <w:rPr>
          <w:sz w:val="24"/>
          <w:szCs w:val="24"/>
        </w:rPr>
        <w:t xml:space="preserve"> </w:t>
      </w:r>
      <w:r w:rsidR="007A664A">
        <w:rPr>
          <w:sz w:val="24"/>
          <w:szCs w:val="24"/>
        </w:rPr>
        <w:t>components</w:t>
      </w:r>
      <w:r>
        <w:rPr>
          <w:sz w:val="24"/>
          <w:szCs w:val="24"/>
        </w:rPr>
        <w:t>:</w:t>
      </w:r>
    </w:p>
    <w:p w:rsidR="003311EC" w:rsidRPr="002404CE" w:rsidRDefault="003311EC" w:rsidP="0010185A">
      <w:pPr>
        <w:spacing w:line="360" w:lineRule="auto"/>
        <w:rPr>
          <w:i/>
          <w:sz w:val="24"/>
          <w:szCs w:val="24"/>
        </w:rPr>
      </w:pPr>
      <w:r>
        <w:rPr>
          <w:i/>
          <w:sz w:val="24"/>
          <w:szCs w:val="24"/>
        </w:rPr>
        <w:t>Self-s</w:t>
      </w:r>
      <w:r w:rsidRPr="002404CE">
        <w:rPr>
          <w:i/>
          <w:sz w:val="24"/>
          <w:szCs w:val="24"/>
        </w:rPr>
        <w:t>tudy Components</w:t>
      </w:r>
    </w:p>
    <w:p w:rsidR="003311EC" w:rsidRPr="00BF01B8" w:rsidRDefault="003311EC" w:rsidP="001E40FB">
      <w:pPr>
        <w:pStyle w:val="ListParagraph"/>
        <w:numPr>
          <w:ilvl w:val="0"/>
          <w:numId w:val="1"/>
        </w:numPr>
        <w:spacing w:line="360" w:lineRule="auto"/>
        <w:rPr>
          <w:sz w:val="24"/>
          <w:szCs w:val="24"/>
        </w:rPr>
      </w:pPr>
      <w:r>
        <w:rPr>
          <w:sz w:val="24"/>
          <w:szCs w:val="24"/>
        </w:rPr>
        <w:t>Department</w:t>
      </w:r>
      <w:r w:rsidRPr="00BF01B8">
        <w:rPr>
          <w:sz w:val="24"/>
          <w:szCs w:val="24"/>
        </w:rPr>
        <w:t xml:space="preserve"> Mission</w:t>
      </w:r>
      <w:r>
        <w:rPr>
          <w:sz w:val="24"/>
          <w:szCs w:val="24"/>
        </w:rPr>
        <w:t xml:space="preserve">, </w:t>
      </w:r>
      <w:r w:rsidRPr="00BF01B8">
        <w:rPr>
          <w:sz w:val="24"/>
          <w:szCs w:val="24"/>
        </w:rPr>
        <w:t>Goals</w:t>
      </w:r>
      <w:r>
        <w:rPr>
          <w:sz w:val="24"/>
          <w:szCs w:val="24"/>
        </w:rPr>
        <w:t xml:space="preserve"> and History</w:t>
      </w:r>
    </w:p>
    <w:p w:rsidR="003311EC" w:rsidRPr="00BF01B8" w:rsidRDefault="003311EC" w:rsidP="001E40FB">
      <w:pPr>
        <w:pStyle w:val="ListParagraph"/>
        <w:numPr>
          <w:ilvl w:val="0"/>
          <w:numId w:val="1"/>
        </w:numPr>
        <w:spacing w:line="360" w:lineRule="auto"/>
        <w:rPr>
          <w:sz w:val="24"/>
          <w:szCs w:val="24"/>
        </w:rPr>
      </w:pPr>
      <w:r w:rsidRPr="00BF01B8">
        <w:rPr>
          <w:sz w:val="24"/>
          <w:szCs w:val="24"/>
        </w:rPr>
        <w:t>Core Programs and Services</w:t>
      </w:r>
    </w:p>
    <w:p w:rsidR="003311EC" w:rsidRPr="00BF01B8" w:rsidRDefault="003311EC" w:rsidP="001E40FB">
      <w:pPr>
        <w:pStyle w:val="ListParagraph"/>
        <w:numPr>
          <w:ilvl w:val="0"/>
          <w:numId w:val="1"/>
        </w:numPr>
        <w:spacing w:line="360" w:lineRule="auto"/>
        <w:rPr>
          <w:sz w:val="24"/>
          <w:szCs w:val="24"/>
        </w:rPr>
      </w:pPr>
      <w:r w:rsidRPr="00BF01B8">
        <w:rPr>
          <w:sz w:val="24"/>
          <w:szCs w:val="24"/>
        </w:rPr>
        <w:t>Leadership and Staffing</w:t>
      </w:r>
    </w:p>
    <w:p w:rsidR="003311EC" w:rsidRPr="00BF01B8" w:rsidRDefault="003311EC" w:rsidP="001E40FB">
      <w:pPr>
        <w:pStyle w:val="ListParagraph"/>
        <w:numPr>
          <w:ilvl w:val="0"/>
          <w:numId w:val="1"/>
        </w:numPr>
        <w:spacing w:line="360" w:lineRule="auto"/>
        <w:rPr>
          <w:sz w:val="24"/>
          <w:szCs w:val="24"/>
        </w:rPr>
      </w:pPr>
      <w:r w:rsidRPr="00BF01B8">
        <w:rPr>
          <w:sz w:val="24"/>
          <w:szCs w:val="24"/>
        </w:rPr>
        <w:t>Financi</w:t>
      </w:r>
      <w:r>
        <w:rPr>
          <w:sz w:val="24"/>
          <w:szCs w:val="24"/>
        </w:rPr>
        <w:t xml:space="preserve">al Resources and </w:t>
      </w:r>
      <w:r w:rsidRPr="00BF01B8">
        <w:rPr>
          <w:sz w:val="24"/>
          <w:szCs w:val="24"/>
        </w:rPr>
        <w:t>Budget</w:t>
      </w:r>
      <w:r>
        <w:rPr>
          <w:sz w:val="24"/>
          <w:szCs w:val="24"/>
        </w:rPr>
        <w:t>s</w:t>
      </w:r>
    </w:p>
    <w:p w:rsidR="003311EC" w:rsidRDefault="003311EC" w:rsidP="001E40FB">
      <w:pPr>
        <w:pStyle w:val="ListParagraph"/>
        <w:numPr>
          <w:ilvl w:val="0"/>
          <w:numId w:val="1"/>
        </w:numPr>
        <w:spacing w:line="360" w:lineRule="auto"/>
        <w:rPr>
          <w:sz w:val="24"/>
          <w:szCs w:val="24"/>
        </w:rPr>
      </w:pPr>
      <w:r w:rsidRPr="00BF01B8">
        <w:rPr>
          <w:sz w:val="24"/>
          <w:szCs w:val="24"/>
        </w:rPr>
        <w:t>Facilities, Equipment, and Technology</w:t>
      </w:r>
    </w:p>
    <w:p w:rsidR="003311EC" w:rsidRPr="00CD5FEB" w:rsidRDefault="003311EC" w:rsidP="001E40FB">
      <w:pPr>
        <w:pStyle w:val="ListParagraph"/>
        <w:numPr>
          <w:ilvl w:val="0"/>
          <w:numId w:val="1"/>
        </w:numPr>
        <w:spacing w:line="360" w:lineRule="auto"/>
        <w:rPr>
          <w:sz w:val="24"/>
          <w:szCs w:val="24"/>
        </w:rPr>
      </w:pPr>
      <w:r w:rsidRPr="00CD5FEB">
        <w:rPr>
          <w:sz w:val="24"/>
          <w:szCs w:val="24"/>
        </w:rPr>
        <w:t>Ethical and Legal Responsibilities</w:t>
      </w:r>
    </w:p>
    <w:p w:rsidR="003311EC" w:rsidRPr="00CD5FEB" w:rsidRDefault="003311EC" w:rsidP="001E40FB">
      <w:pPr>
        <w:pStyle w:val="ListParagraph"/>
        <w:numPr>
          <w:ilvl w:val="0"/>
          <w:numId w:val="1"/>
        </w:numPr>
        <w:spacing w:line="360" w:lineRule="auto"/>
        <w:rPr>
          <w:sz w:val="24"/>
          <w:szCs w:val="24"/>
        </w:rPr>
      </w:pPr>
      <w:r w:rsidRPr="00CD5FEB">
        <w:rPr>
          <w:sz w:val="24"/>
          <w:szCs w:val="24"/>
        </w:rPr>
        <w:t>Assessment and Evaluation</w:t>
      </w:r>
    </w:p>
    <w:p w:rsidR="003311EC" w:rsidRPr="00CD5FEB" w:rsidRDefault="003311EC" w:rsidP="001E40FB">
      <w:pPr>
        <w:pStyle w:val="ListParagraph"/>
        <w:numPr>
          <w:ilvl w:val="0"/>
          <w:numId w:val="1"/>
        </w:numPr>
        <w:spacing w:line="360" w:lineRule="auto"/>
        <w:rPr>
          <w:sz w:val="24"/>
          <w:szCs w:val="24"/>
        </w:rPr>
      </w:pPr>
      <w:r w:rsidRPr="00CD5FEB">
        <w:rPr>
          <w:sz w:val="24"/>
          <w:szCs w:val="24"/>
        </w:rPr>
        <w:t>Summary of Self-study</w:t>
      </w:r>
    </w:p>
    <w:p w:rsidR="003311EC" w:rsidRDefault="003311EC" w:rsidP="0010185A">
      <w:pPr>
        <w:spacing w:line="360" w:lineRule="auto"/>
        <w:rPr>
          <w:sz w:val="24"/>
          <w:szCs w:val="24"/>
        </w:rPr>
      </w:pPr>
      <w:r w:rsidRPr="00B503F5">
        <w:rPr>
          <w:sz w:val="24"/>
          <w:szCs w:val="24"/>
        </w:rPr>
        <w:t xml:space="preserve">When drafting </w:t>
      </w:r>
      <w:r>
        <w:rPr>
          <w:sz w:val="24"/>
          <w:szCs w:val="24"/>
        </w:rPr>
        <w:t>the self-study, you</w:t>
      </w:r>
      <w:r w:rsidRPr="00B503F5">
        <w:rPr>
          <w:sz w:val="24"/>
          <w:szCs w:val="24"/>
        </w:rPr>
        <w:t xml:space="preserve"> can use any </w:t>
      </w:r>
      <w:r>
        <w:rPr>
          <w:sz w:val="24"/>
          <w:szCs w:val="24"/>
        </w:rPr>
        <w:t xml:space="preserve">resources available, including </w:t>
      </w:r>
      <w:r w:rsidRPr="00B503F5">
        <w:rPr>
          <w:i/>
          <w:sz w:val="24"/>
          <w:szCs w:val="24"/>
        </w:rPr>
        <w:t>CAS Standards</w:t>
      </w:r>
      <w:r w:rsidRPr="00B503F5">
        <w:rPr>
          <w:sz w:val="24"/>
          <w:szCs w:val="24"/>
        </w:rPr>
        <w:t xml:space="preserve"> and accreditation </w:t>
      </w:r>
      <w:r>
        <w:rPr>
          <w:sz w:val="24"/>
          <w:szCs w:val="24"/>
        </w:rPr>
        <w:t xml:space="preserve">or professional association </w:t>
      </w:r>
      <w:r w:rsidRPr="00B503F5">
        <w:rPr>
          <w:sz w:val="24"/>
          <w:szCs w:val="24"/>
        </w:rPr>
        <w:t xml:space="preserve">standards specific to your </w:t>
      </w:r>
      <w:r>
        <w:rPr>
          <w:sz w:val="24"/>
          <w:szCs w:val="24"/>
        </w:rPr>
        <w:t>field</w:t>
      </w:r>
      <w:r w:rsidRPr="00B503F5">
        <w:rPr>
          <w:sz w:val="24"/>
          <w:szCs w:val="24"/>
        </w:rPr>
        <w:t>.  If you are currently accredited by an outside entity</w:t>
      </w:r>
      <w:r>
        <w:rPr>
          <w:sz w:val="24"/>
          <w:szCs w:val="24"/>
        </w:rPr>
        <w:t xml:space="preserve"> or if you want to use elements from your professional association guidelines</w:t>
      </w:r>
      <w:r w:rsidRPr="00B503F5">
        <w:rPr>
          <w:sz w:val="24"/>
          <w:szCs w:val="24"/>
        </w:rPr>
        <w:t>,</w:t>
      </w:r>
      <w:r>
        <w:rPr>
          <w:sz w:val="24"/>
          <w:szCs w:val="24"/>
        </w:rPr>
        <w:t xml:space="preserve"> work with </w:t>
      </w:r>
      <w:r w:rsidRPr="00B503F5">
        <w:rPr>
          <w:sz w:val="24"/>
          <w:szCs w:val="24"/>
        </w:rPr>
        <w:t xml:space="preserve">the </w:t>
      </w:r>
      <w:r>
        <w:rPr>
          <w:sz w:val="24"/>
          <w:szCs w:val="24"/>
        </w:rPr>
        <w:t>program review coordinator to</w:t>
      </w:r>
      <w:r w:rsidRPr="00B503F5">
        <w:rPr>
          <w:sz w:val="24"/>
          <w:szCs w:val="24"/>
        </w:rPr>
        <w:t xml:space="preserve"> incorporate </w:t>
      </w:r>
      <w:r>
        <w:rPr>
          <w:sz w:val="24"/>
          <w:szCs w:val="24"/>
        </w:rPr>
        <w:t xml:space="preserve">these elements or standards into </w:t>
      </w:r>
      <w:r w:rsidR="006C561C">
        <w:rPr>
          <w:sz w:val="24"/>
          <w:szCs w:val="24"/>
        </w:rPr>
        <w:t>Student Affairs</w:t>
      </w:r>
      <w:r>
        <w:rPr>
          <w:sz w:val="24"/>
          <w:szCs w:val="24"/>
        </w:rPr>
        <w:t>’ self-study outline.  You can use existing departmental manuals, handbooks, assessments, reports or brochures.</w:t>
      </w:r>
    </w:p>
    <w:p w:rsidR="00590797" w:rsidRDefault="003311EC" w:rsidP="0010185A">
      <w:pPr>
        <w:spacing w:line="360" w:lineRule="auto"/>
        <w:rPr>
          <w:sz w:val="24"/>
          <w:szCs w:val="24"/>
        </w:rPr>
      </w:pPr>
      <w:r>
        <w:rPr>
          <w:sz w:val="24"/>
          <w:szCs w:val="24"/>
        </w:rPr>
        <w:t xml:space="preserve">The self-study </w:t>
      </w:r>
      <w:r w:rsidR="00404D81">
        <w:rPr>
          <w:sz w:val="24"/>
          <w:szCs w:val="24"/>
        </w:rPr>
        <w:t xml:space="preserve">should be focused on </w:t>
      </w:r>
      <w:r w:rsidRPr="00606DA2">
        <w:rPr>
          <w:sz w:val="24"/>
          <w:szCs w:val="24"/>
          <w:u w:val="single"/>
        </w:rPr>
        <w:t>analysis</w:t>
      </w:r>
      <w:r>
        <w:rPr>
          <w:sz w:val="24"/>
          <w:szCs w:val="24"/>
        </w:rPr>
        <w:t xml:space="preserve"> and </w:t>
      </w:r>
      <w:r w:rsidRPr="00606DA2">
        <w:rPr>
          <w:sz w:val="24"/>
          <w:szCs w:val="24"/>
          <w:u w:val="single"/>
        </w:rPr>
        <w:t>assessment</w:t>
      </w:r>
      <w:r>
        <w:rPr>
          <w:sz w:val="24"/>
          <w:szCs w:val="24"/>
        </w:rPr>
        <w:t xml:space="preserve"> of different aspects of the department.  </w:t>
      </w:r>
      <w:r w:rsidR="00404D81">
        <w:rPr>
          <w:sz w:val="24"/>
          <w:szCs w:val="24"/>
        </w:rPr>
        <w:t>While descriptions of what the department does are necessary, t</w:t>
      </w:r>
      <w:r>
        <w:rPr>
          <w:sz w:val="24"/>
          <w:szCs w:val="24"/>
        </w:rPr>
        <w:t>he most important part of the self-study process is the analysis and assessment of what works well, what needs changing or strengthening, and what new areas or directions need to be considered for the future.</w:t>
      </w:r>
      <w:r w:rsidR="00404D81">
        <w:rPr>
          <w:sz w:val="24"/>
          <w:szCs w:val="24"/>
        </w:rPr>
        <w:t xml:space="preserve">  While brainstorming and writing the self-study, consider these three questio</w:t>
      </w:r>
      <w:r w:rsidR="000448DC">
        <w:rPr>
          <w:sz w:val="24"/>
          <w:szCs w:val="24"/>
        </w:rPr>
        <w:t xml:space="preserve">ns:  What?  So what? Now </w:t>
      </w:r>
      <w:r w:rsidR="00FD0B28">
        <w:rPr>
          <w:sz w:val="24"/>
          <w:szCs w:val="24"/>
        </w:rPr>
        <w:t xml:space="preserve">what? </w:t>
      </w:r>
      <w:r w:rsidR="00606DA2">
        <w:rPr>
          <w:sz w:val="24"/>
          <w:szCs w:val="24"/>
        </w:rPr>
        <w:t xml:space="preserve"> It is important to keep in mind the s</w:t>
      </w:r>
      <w:r w:rsidR="002E2393">
        <w:rPr>
          <w:sz w:val="24"/>
          <w:szCs w:val="24"/>
        </w:rPr>
        <w:t>tandards that t</w:t>
      </w:r>
      <w:r w:rsidR="00606DA2">
        <w:rPr>
          <w:sz w:val="24"/>
          <w:szCs w:val="24"/>
        </w:rPr>
        <w:t>he reviewers will use to assess the components outlined in</w:t>
      </w:r>
      <w:r w:rsidR="002E2393">
        <w:rPr>
          <w:sz w:val="24"/>
          <w:szCs w:val="24"/>
        </w:rPr>
        <w:t xml:space="preserve"> the self-study (see Appendix G).</w:t>
      </w:r>
      <w:r w:rsidR="00590797">
        <w:rPr>
          <w:sz w:val="24"/>
          <w:szCs w:val="24"/>
        </w:rPr>
        <w:t xml:space="preserve">   </w:t>
      </w:r>
    </w:p>
    <w:p w:rsidR="00606DA2" w:rsidRDefault="00590797" w:rsidP="0010185A">
      <w:pPr>
        <w:spacing w:line="360" w:lineRule="auto"/>
        <w:rPr>
          <w:sz w:val="24"/>
          <w:szCs w:val="24"/>
        </w:rPr>
      </w:pPr>
      <w:r>
        <w:rPr>
          <w:sz w:val="24"/>
          <w:szCs w:val="24"/>
        </w:rPr>
        <w:lastRenderedPageBreak/>
        <w:t>T</w:t>
      </w:r>
      <w:r w:rsidR="003311EC">
        <w:rPr>
          <w:sz w:val="24"/>
          <w:szCs w:val="24"/>
        </w:rPr>
        <w:t>he f</w:t>
      </w:r>
      <w:r w:rsidR="003311EC" w:rsidRPr="00BF01B8">
        <w:rPr>
          <w:sz w:val="24"/>
          <w:szCs w:val="24"/>
        </w:rPr>
        <w:t>ollowing</w:t>
      </w:r>
      <w:r w:rsidR="00404D81">
        <w:rPr>
          <w:sz w:val="24"/>
          <w:szCs w:val="24"/>
        </w:rPr>
        <w:t xml:space="preserve"> are issues and questions to address within each of the components.  Not all questions may be relevant to</w:t>
      </w:r>
      <w:r w:rsidR="004D5EF7">
        <w:rPr>
          <w:sz w:val="24"/>
          <w:szCs w:val="24"/>
        </w:rPr>
        <w:t xml:space="preserve"> every department; directors, in consultation with the coordinator and AVP</w:t>
      </w:r>
      <w:r w:rsidR="007A664A">
        <w:rPr>
          <w:sz w:val="24"/>
          <w:szCs w:val="24"/>
        </w:rPr>
        <w:t>, may</w:t>
      </w:r>
      <w:r w:rsidR="004D5EF7">
        <w:rPr>
          <w:sz w:val="24"/>
          <w:szCs w:val="24"/>
        </w:rPr>
        <w:t xml:space="preserve"> need to </w:t>
      </w:r>
      <w:r w:rsidR="00404D81">
        <w:rPr>
          <w:sz w:val="24"/>
          <w:szCs w:val="24"/>
        </w:rPr>
        <w:t xml:space="preserve">tailor some of the </w:t>
      </w:r>
      <w:r w:rsidR="004D5EF7">
        <w:rPr>
          <w:sz w:val="24"/>
          <w:szCs w:val="24"/>
        </w:rPr>
        <w:t xml:space="preserve">questions and </w:t>
      </w:r>
      <w:r w:rsidR="00404D81">
        <w:rPr>
          <w:sz w:val="24"/>
          <w:szCs w:val="24"/>
        </w:rPr>
        <w:t xml:space="preserve">components to fit </w:t>
      </w:r>
      <w:r w:rsidR="004D5EF7">
        <w:rPr>
          <w:sz w:val="24"/>
          <w:szCs w:val="24"/>
        </w:rPr>
        <w:t>their</w:t>
      </w:r>
      <w:r w:rsidR="00606DA2">
        <w:rPr>
          <w:sz w:val="24"/>
          <w:szCs w:val="24"/>
        </w:rPr>
        <w:t xml:space="preserve"> context.</w:t>
      </w:r>
    </w:p>
    <w:p w:rsidR="00606DA2" w:rsidRDefault="00606DA2" w:rsidP="00606DA2">
      <w:pPr>
        <w:spacing w:after="0" w:line="360" w:lineRule="auto"/>
        <w:ind w:firstLine="360"/>
        <w:rPr>
          <w:sz w:val="24"/>
          <w:szCs w:val="24"/>
        </w:rPr>
      </w:pPr>
      <w:r>
        <w:rPr>
          <w:sz w:val="24"/>
          <w:szCs w:val="24"/>
        </w:rPr>
        <w:t>Preface or Introduction</w:t>
      </w:r>
    </w:p>
    <w:p w:rsidR="00606DA2" w:rsidRDefault="00606DA2" w:rsidP="00606DA2">
      <w:pPr>
        <w:spacing w:after="0"/>
        <w:ind w:left="360"/>
        <w:rPr>
          <w:sz w:val="24"/>
          <w:szCs w:val="24"/>
        </w:rPr>
      </w:pPr>
      <w:r>
        <w:rPr>
          <w:sz w:val="24"/>
          <w:szCs w:val="24"/>
        </w:rPr>
        <w:t>You may incl</w:t>
      </w:r>
      <w:r w:rsidR="00F522EE">
        <w:rPr>
          <w:sz w:val="24"/>
          <w:szCs w:val="24"/>
        </w:rPr>
        <w:t>ude a preface or introduction</w:t>
      </w:r>
      <w:r>
        <w:rPr>
          <w:sz w:val="24"/>
          <w:szCs w:val="24"/>
        </w:rPr>
        <w:t xml:space="preserve"> that explains the purpose of program review and the process the department used to conduct the self-study.  You could explain how staff was involved in writing parts and/or providing feedback. </w:t>
      </w:r>
    </w:p>
    <w:p w:rsidR="00606DA2" w:rsidRPr="00BF01B8" w:rsidRDefault="00606DA2" w:rsidP="00606DA2">
      <w:pPr>
        <w:spacing w:after="0"/>
        <w:ind w:left="360"/>
        <w:rPr>
          <w:sz w:val="24"/>
          <w:szCs w:val="24"/>
        </w:rPr>
      </w:pPr>
    </w:p>
    <w:p w:rsidR="003311EC" w:rsidRDefault="003311EC" w:rsidP="001E40FB">
      <w:pPr>
        <w:pStyle w:val="ListParagraph"/>
        <w:numPr>
          <w:ilvl w:val="0"/>
          <w:numId w:val="2"/>
        </w:numPr>
        <w:spacing w:line="240" w:lineRule="auto"/>
      </w:pPr>
      <w:r>
        <w:t>Department Mission, Goals/Outcomes and History</w:t>
      </w:r>
    </w:p>
    <w:p w:rsidR="003311EC" w:rsidRDefault="003311EC" w:rsidP="00691005">
      <w:pPr>
        <w:pStyle w:val="ListParagraph"/>
        <w:spacing w:line="240" w:lineRule="auto"/>
        <w:ind w:left="360"/>
      </w:pPr>
    </w:p>
    <w:p w:rsidR="003311EC" w:rsidRDefault="003311EC" w:rsidP="001E40FB">
      <w:pPr>
        <w:pStyle w:val="ListParagraph"/>
        <w:numPr>
          <w:ilvl w:val="0"/>
          <w:numId w:val="3"/>
        </w:numPr>
        <w:spacing w:line="240" w:lineRule="auto"/>
      </w:pPr>
      <w:r>
        <w:t>Include your department mission statement and any overarching goals or outcomes  of the department.  Overarching goals and outcomes are those that do not change on an annual basis.</w:t>
      </w:r>
    </w:p>
    <w:p w:rsidR="003311EC" w:rsidRDefault="003311EC" w:rsidP="001E40FB">
      <w:pPr>
        <w:pStyle w:val="ListParagraph"/>
        <w:numPr>
          <w:ilvl w:val="0"/>
          <w:numId w:val="3"/>
        </w:numPr>
        <w:spacing w:line="240" w:lineRule="auto"/>
      </w:pPr>
      <w:r>
        <w:t xml:space="preserve">Describe how well your department mission and goals support the mission and priorities of the College and the values of </w:t>
      </w:r>
      <w:r w:rsidR="006C561C">
        <w:t>Student Affairs</w:t>
      </w:r>
      <w:r>
        <w:t xml:space="preserve">.  </w:t>
      </w:r>
      <w:r w:rsidR="004D5EF7">
        <w:t>As a result of the self-study, do you recommend revisiting and revising your mission and goals?  If so, explain.</w:t>
      </w:r>
    </w:p>
    <w:p w:rsidR="003311EC" w:rsidRDefault="003311EC" w:rsidP="001E40FB">
      <w:pPr>
        <w:pStyle w:val="ListParagraph"/>
        <w:numPr>
          <w:ilvl w:val="0"/>
          <w:numId w:val="3"/>
        </w:numPr>
        <w:spacing w:line="240" w:lineRule="auto"/>
      </w:pPr>
      <w:r>
        <w:t>Describe the theories and/or philosophies that inform the programs and services you offer.</w:t>
      </w:r>
    </w:p>
    <w:p w:rsidR="003311EC" w:rsidRDefault="003311EC" w:rsidP="001E40FB">
      <w:pPr>
        <w:pStyle w:val="ListParagraph"/>
        <w:numPr>
          <w:ilvl w:val="0"/>
          <w:numId w:val="3"/>
        </w:numPr>
        <w:spacing w:line="240" w:lineRule="auto"/>
      </w:pPr>
      <w:r>
        <w:t xml:space="preserve">Outline a </w:t>
      </w:r>
      <w:r w:rsidRPr="00A75F33">
        <w:rPr>
          <w:u w:val="single"/>
        </w:rPr>
        <w:t>brief</w:t>
      </w:r>
      <w:r w:rsidR="004D5EF7">
        <w:t xml:space="preserve"> (one or two paragraphs</w:t>
      </w:r>
      <w:r>
        <w:t>) history of the department; focus on the trends and changes that have characterized the department’s development.</w:t>
      </w:r>
    </w:p>
    <w:p w:rsidR="003311EC" w:rsidRDefault="003311EC" w:rsidP="002A7D23">
      <w:pPr>
        <w:pStyle w:val="ListParagraph"/>
        <w:spacing w:line="240" w:lineRule="auto"/>
        <w:ind w:left="1440"/>
      </w:pPr>
    </w:p>
    <w:p w:rsidR="003311EC" w:rsidRDefault="003311EC" w:rsidP="001E40FB">
      <w:pPr>
        <w:pStyle w:val="ListParagraph"/>
        <w:numPr>
          <w:ilvl w:val="0"/>
          <w:numId w:val="2"/>
        </w:numPr>
        <w:spacing w:line="240" w:lineRule="auto"/>
      </w:pPr>
      <w:r>
        <w:t>Functions, Programs,</w:t>
      </w:r>
      <w:r w:rsidRPr="00BC483B">
        <w:t xml:space="preserve"> and Services</w:t>
      </w:r>
    </w:p>
    <w:p w:rsidR="003311EC" w:rsidRPr="00BC483B" w:rsidRDefault="003311EC" w:rsidP="00691005">
      <w:pPr>
        <w:pStyle w:val="ListParagraph"/>
        <w:spacing w:line="240" w:lineRule="auto"/>
        <w:ind w:left="360"/>
      </w:pPr>
    </w:p>
    <w:p w:rsidR="003311EC" w:rsidRPr="00BC483B" w:rsidRDefault="003311EC" w:rsidP="001E40FB">
      <w:pPr>
        <w:pStyle w:val="ListParagraph"/>
        <w:numPr>
          <w:ilvl w:val="0"/>
          <w:numId w:val="4"/>
        </w:numPr>
        <w:spacing w:line="240" w:lineRule="auto"/>
      </w:pPr>
      <w:r>
        <w:t xml:space="preserve">List the core functions, programs, and/or services that the department </w:t>
      </w:r>
      <w:r w:rsidRPr="00BC483B">
        <w:t>provide</w:t>
      </w:r>
      <w:r>
        <w:t>s</w:t>
      </w:r>
      <w:r w:rsidRPr="00BC483B">
        <w:t>.</w:t>
      </w:r>
      <w:r>
        <w:t xml:space="preserve">  As an introduction to this section and, if applicable, indicate the numbers of students (or number of contacts) involved or served through the various programs and/or services.  </w:t>
      </w:r>
    </w:p>
    <w:p w:rsidR="003311EC" w:rsidRPr="00BC483B" w:rsidRDefault="00606DA2" w:rsidP="001E40FB">
      <w:pPr>
        <w:pStyle w:val="ListParagraph"/>
        <w:numPr>
          <w:ilvl w:val="0"/>
          <w:numId w:val="4"/>
        </w:numPr>
        <w:spacing w:line="240" w:lineRule="auto"/>
      </w:pPr>
      <w:r>
        <w:t>Briefly explain the</w:t>
      </w:r>
      <w:r w:rsidR="003311EC">
        <w:t xml:space="preserve"> purpose of each of these function</w:t>
      </w:r>
      <w:r>
        <w:t>s, programs and/or services.</w:t>
      </w:r>
      <w:r w:rsidR="003311EC">
        <w:t xml:space="preserve">  Limit this</w:t>
      </w:r>
      <w:r w:rsidR="003311EC" w:rsidRPr="00BC483B">
        <w:t xml:space="preserve"> to only the core</w:t>
      </w:r>
      <w:r w:rsidR="003311EC">
        <w:t xml:space="preserve"> functions,</w:t>
      </w:r>
      <w:r w:rsidR="003311EC" w:rsidRPr="00BC483B">
        <w:t xml:space="preserve"> programs and</w:t>
      </w:r>
      <w:r w:rsidR="003311EC">
        <w:t>/or</w:t>
      </w:r>
      <w:r w:rsidR="003311EC" w:rsidRPr="00BC483B">
        <w:t xml:space="preserve"> services of yo</w:t>
      </w:r>
      <w:r w:rsidR="003311EC">
        <w:t>ur department with a brief (one or two paragraphs</w:t>
      </w:r>
      <w:r w:rsidR="003311EC" w:rsidRPr="00BC483B">
        <w:t>) description</w:t>
      </w:r>
      <w:r w:rsidR="003311EC">
        <w:t xml:space="preserve"> of each</w:t>
      </w:r>
      <w:r w:rsidR="003311EC" w:rsidRPr="00BC483B">
        <w:t>.</w:t>
      </w:r>
    </w:p>
    <w:p w:rsidR="003311EC" w:rsidRDefault="003311EC" w:rsidP="00606DA2">
      <w:pPr>
        <w:pStyle w:val="ListParagraph"/>
        <w:numPr>
          <w:ilvl w:val="0"/>
          <w:numId w:val="4"/>
        </w:numPr>
        <w:spacing w:line="240" w:lineRule="auto"/>
      </w:pPr>
      <w:r w:rsidRPr="00BC483B">
        <w:t xml:space="preserve">Analyze the </w:t>
      </w:r>
      <w:r>
        <w:t>effectiveness/</w:t>
      </w:r>
      <w:r w:rsidRPr="00BC483B">
        <w:t>strengths</w:t>
      </w:r>
      <w:r>
        <w:t xml:space="preserve"> and </w:t>
      </w:r>
      <w:r w:rsidR="00606DA2">
        <w:t>limitations/</w:t>
      </w:r>
      <w:r>
        <w:t xml:space="preserve">challenges of each function, program, or </w:t>
      </w:r>
      <w:r w:rsidRPr="00BC483B">
        <w:t>service.</w:t>
      </w:r>
      <w:r w:rsidR="00606DA2">
        <w:t xml:space="preserve">  </w:t>
      </w:r>
      <w:r>
        <w:t xml:space="preserve">Is the department focused on the “right” or most important activities? Are there gaps that should be addressed?  What areas need improvement or development?  What recommendations </w:t>
      </w:r>
      <w:r w:rsidR="00606DA2">
        <w:t xml:space="preserve">or goals </w:t>
      </w:r>
      <w:r>
        <w:t xml:space="preserve">do you have </w:t>
      </w:r>
      <w:r w:rsidR="00606DA2">
        <w:t xml:space="preserve">for </w:t>
      </w:r>
      <w:r>
        <w:t xml:space="preserve">these areas? </w:t>
      </w:r>
      <w:r w:rsidR="009442FC">
        <w:t>(Note: The analysis of your functions and services</w:t>
      </w:r>
      <w:r w:rsidR="00606DA2">
        <w:t xml:space="preserve"> is one of the most critical sections of the self-study</w:t>
      </w:r>
      <w:r w:rsidR="009442FC">
        <w:t xml:space="preserve"> because it will inform the goals and plan of action that you develop.</w:t>
      </w:r>
      <w:r w:rsidR="00606DA2">
        <w:t>)</w:t>
      </w:r>
    </w:p>
    <w:p w:rsidR="003311EC" w:rsidRDefault="003311EC" w:rsidP="001E40FB">
      <w:pPr>
        <w:pStyle w:val="ListParagraph"/>
        <w:numPr>
          <w:ilvl w:val="0"/>
          <w:numId w:val="4"/>
        </w:numPr>
        <w:spacing w:line="240" w:lineRule="auto"/>
      </w:pPr>
      <w:r w:rsidRPr="00BC483B">
        <w:t>Outreach/</w:t>
      </w:r>
      <w:r>
        <w:t>Marketing</w:t>
      </w:r>
    </w:p>
    <w:p w:rsidR="003311EC" w:rsidRPr="00BC483B" w:rsidRDefault="003311EC" w:rsidP="001E40FB">
      <w:pPr>
        <w:pStyle w:val="ListParagraph"/>
        <w:numPr>
          <w:ilvl w:val="1"/>
          <w:numId w:val="4"/>
        </w:numPr>
        <w:spacing w:line="240" w:lineRule="auto"/>
      </w:pPr>
      <w:r w:rsidRPr="00BC483B">
        <w:t xml:space="preserve">How do you </w:t>
      </w:r>
      <w:r>
        <w:t xml:space="preserve">outreach and </w:t>
      </w:r>
      <w:r w:rsidRPr="00BC483B">
        <w:t>advertise</w:t>
      </w:r>
      <w:r>
        <w:t xml:space="preserve"> to inform students (and, if applicable, faculty, staff and/or the community) about these functions,</w:t>
      </w:r>
      <w:r w:rsidRPr="00BC483B">
        <w:t xml:space="preserve"> programs and services?</w:t>
      </w:r>
    </w:p>
    <w:p w:rsidR="003311EC" w:rsidRDefault="003311EC" w:rsidP="001E40FB">
      <w:pPr>
        <w:pStyle w:val="ListParagraph"/>
        <w:numPr>
          <w:ilvl w:val="1"/>
          <w:numId w:val="4"/>
        </w:numPr>
        <w:spacing w:line="240" w:lineRule="auto"/>
      </w:pPr>
      <w:r>
        <w:t>Analyze the strengths and challenges in how you reach out and educate students (and, if applicable, faculty, staff and/or the community) about your services.</w:t>
      </w:r>
    </w:p>
    <w:p w:rsidR="003311EC" w:rsidRDefault="003311EC" w:rsidP="001E40FB">
      <w:pPr>
        <w:pStyle w:val="ListParagraph"/>
        <w:numPr>
          <w:ilvl w:val="1"/>
          <w:numId w:val="4"/>
        </w:numPr>
        <w:spacing w:line="240" w:lineRule="auto"/>
      </w:pPr>
      <w:r w:rsidRPr="00BC483B">
        <w:t>How inclusive are your services/programs?  Are so</w:t>
      </w:r>
      <w:r>
        <w:t>me students accessing/using the</w:t>
      </w:r>
      <w:r w:rsidRPr="00BC483B">
        <w:t xml:space="preserve"> services more than others?  What activities do you use to proactively reach out to underserved groups?</w:t>
      </w:r>
      <w:r>
        <w:t xml:space="preserve"> </w:t>
      </w:r>
    </w:p>
    <w:p w:rsidR="003311EC" w:rsidRPr="00BC483B" w:rsidRDefault="003311EC" w:rsidP="001E40FB">
      <w:pPr>
        <w:pStyle w:val="ListParagraph"/>
        <w:numPr>
          <w:ilvl w:val="0"/>
          <w:numId w:val="4"/>
        </w:numPr>
        <w:spacing w:line="240" w:lineRule="auto"/>
      </w:pPr>
      <w:r>
        <w:t>C</w:t>
      </w:r>
      <w:r w:rsidRPr="00BC483B">
        <w:t>ampus</w:t>
      </w:r>
      <w:r>
        <w:t>/community</w:t>
      </w:r>
      <w:r w:rsidRPr="00BC483B">
        <w:t xml:space="preserve"> relations and c</w:t>
      </w:r>
      <w:r>
        <w:t>ollaborations</w:t>
      </w:r>
    </w:p>
    <w:p w:rsidR="003311EC" w:rsidRDefault="003311EC" w:rsidP="001E40FB">
      <w:pPr>
        <w:pStyle w:val="ListParagraph"/>
        <w:numPr>
          <w:ilvl w:val="1"/>
          <w:numId w:val="4"/>
        </w:numPr>
        <w:spacing w:line="240" w:lineRule="auto"/>
      </w:pPr>
      <w:r w:rsidRPr="00BC483B">
        <w:lastRenderedPageBreak/>
        <w:t xml:space="preserve">How do you </w:t>
      </w:r>
      <w:r w:rsidR="00563C94">
        <w:t>communicate</w:t>
      </w:r>
      <w:r w:rsidR="004D5EF7">
        <w:t xml:space="preserve"> and </w:t>
      </w:r>
      <w:r w:rsidRPr="00BC483B">
        <w:t>collaborate with other depa</w:t>
      </w:r>
      <w:r>
        <w:t xml:space="preserve">rtments within </w:t>
      </w:r>
      <w:r w:rsidR="006C561C">
        <w:t>Student Affairs</w:t>
      </w:r>
      <w:r>
        <w:t xml:space="preserve"> and </w:t>
      </w:r>
      <w:r w:rsidRPr="00BC483B">
        <w:t>with dep</w:t>
      </w:r>
      <w:r>
        <w:t xml:space="preserve">artments outside of </w:t>
      </w:r>
      <w:r w:rsidR="006C561C">
        <w:t>Student Affairs</w:t>
      </w:r>
      <w:r>
        <w:t xml:space="preserve"> (e.g., Academic Affairs</w:t>
      </w:r>
      <w:r w:rsidR="00FD0B28">
        <w:t>, Marketing</w:t>
      </w:r>
      <w:r>
        <w:t>, Development, etc.) and/or in the community</w:t>
      </w:r>
      <w:r w:rsidRPr="00BC483B">
        <w:t>?</w:t>
      </w:r>
    </w:p>
    <w:p w:rsidR="003311EC" w:rsidRPr="00BC483B" w:rsidRDefault="003311EC" w:rsidP="001E40FB">
      <w:pPr>
        <w:pStyle w:val="ListParagraph"/>
        <w:numPr>
          <w:ilvl w:val="1"/>
          <w:numId w:val="4"/>
        </w:numPr>
        <w:spacing w:line="240" w:lineRule="auto"/>
      </w:pPr>
      <w:r w:rsidRPr="00BC483B">
        <w:t xml:space="preserve"> How do you initiate collaborative projects? </w:t>
      </w:r>
    </w:p>
    <w:p w:rsidR="003311EC" w:rsidRDefault="003311EC" w:rsidP="001E40FB">
      <w:pPr>
        <w:pStyle w:val="ListParagraph"/>
        <w:numPr>
          <w:ilvl w:val="1"/>
          <w:numId w:val="4"/>
        </w:numPr>
        <w:spacing w:line="240" w:lineRule="auto"/>
      </w:pPr>
      <w:r>
        <w:t xml:space="preserve">Analyze the effectiveness of your </w:t>
      </w:r>
      <w:r w:rsidR="004D5EF7">
        <w:t xml:space="preserve">communication and </w:t>
      </w:r>
      <w:r>
        <w:t>collaborative efforts and how they can be improved.</w:t>
      </w:r>
    </w:p>
    <w:p w:rsidR="003311EC" w:rsidRDefault="003311EC" w:rsidP="001E40FB">
      <w:pPr>
        <w:pStyle w:val="ListParagraph"/>
        <w:numPr>
          <w:ilvl w:val="0"/>
          <w:numId w:val="4"/>
        </w:numPr>
        <w:spacing w:line="240" w:lineRule="auto"/>
      </w:pPr>
      <w:r>
        <w:t>Describe any significant</w:t>
      </w:r>
      <w:r w:rsidRPr="00BC483B">
        <w:t xml:space="preserve"> changes in your </w:t>
      </w:r>
      <w:r>
        <w:t xml:space="preserve">functions, </w:t>
      </w:r>
      <w:r w:rsidRPr="00BC483B">
        <w:t>programs</w:t>
      </w:r>
      <w:r>
        <w:t>,</w:t>
      </w:r>
      <w:r w:rsidRPr="00BC483B">
        <w:t xml:space="preserve"> and</w:t>
      </w:r>
      <w:r>
        <w:t>/or</w:t>
      </w:r>
      <w:r w:rsidRPr="00BC483B">
        <w:t xml:space="preserve"> services over the past five years</w:t>
      </w:r>
      <w:r w:rsidR="006A2A44">
        <w:t xml:space="preserve"> (this could go in the beginning of the section if it fits better)</w:t>
      </w:r>
      <w:r w:rsidRPr="00BC483B">
        <w:t>.</w:t>
      </w:r>
    </w:p>
    <w:p w:rsidR="003311EC" w:rsidRPr="00BC483B" w:rsidRDefault="003311EC" w:rsidP="001E40FB">
      <w:pPr>
        <w:pStyle w:val="ListParagraph"/>
        <w:numPr>
          <w:ilvl w:val="0"/>
          <w:numId w:val="4"/>
        </w:numPr>
        <w:spacing w:line="240" w:lineRule="auto"/>
      </w:pPr>
      <w:r w:rsidRPr="00BC483B">
        <w:t>Do you anticipate</w:t>
      </w:r>
      <w:r>
        <w:t xml:space="preserve"> deleting or changing any existing functions, programs, and/or services and/or</w:t>
      </w:r>
      <w:r w:rsidRPr="00BC483B">
        <w:t xml:space="preserve"> implementing new</w:t>
      </w:r>
      <w:r>
        <w:t xml:space="preserve"> areas</w:t>
      </w:r>
      <w:r w:rsidRPr="00BC483B">
        <w:t xml:space="preserve">? </w:t>
      </w:r>
      <w:r>
        <w:t>B</w:t>
      </w:r>
      <w:r w:rsidRPr="00BC483B">
        <w:t>ri</w:t>
      </w:r>
      <w:r>
        <w:t>efly detail the antic</w:t>
      </w:r>
      <w:r w:rsidR="004D5EF7">
        <w:t>ipated or recommended</w:t>
      </w:r>
      <w:r>
        <w:t xml:space="preserve"> changes</w:t>
      </w:r>
      <w:r w:rsidRPr="00BC483B">
        <w:t>.</w:t>
      </w:r>
    </w:p>
    <w:p w:rsidR="003311EC" w:rsidRPr="00BC483B" w:rsidRDefault="003311EC" w:rsidP="002A7D23">
      <w:pPr>
        <w:pStyle w:val="ListParagraph"/>
        <w:spacing w:line="240" w:lineRule="auto"/>
        <w:ind w:left="1080"/>
      </w:pPr>
    </w:p>
    <w:p w:rsidR="003311EC" w:rsidRDefault="003311EC" w:rsidP="001E40FB">
      <w:pPr>
        <w:pStyle w:val="ListParagraph"/>
        <w:numPr>
          <w:ilvl w:val="0"/>
          <w:numId w:val="2"/>
        </w:numPr>
        <w:spacing w:line="240" w:lineRule="auto"/>
      </w:pPr>
      <w:r w:rsidRPr="00BC483B">
        <w:t>Leadership and Staffing</w:t>
      </w:r>
    </w:p>
    <w:p w:rsidR="003311EC" w:rsidRPr="00BC483B" w:rsidRDefault="003311EC" w:rsidP="00691005">
      <w:pPr>
        <w:pStyle w:val="ListParagraph"/>
        <w:spacing w:line="240" w:lineRule="auto"/>
        <w:ind w:left="360"/>
      </w:pPr>
    </w:p>
    <w:p w:rsidR="003311EC" w:rsidRDefault="003311EC" w:rsidP="001E40FB">
      <w:pPr>
        <w:pStyle w:val="ListParagraph"/>
        <w:numPr>
          <w:ilvl w:val="0"/>
          <w:numId w:val="5"/>
        </w:numPr>
        <w:spacing w:line="240" w:lineRule="auto"/>
      </w:pPr>
      <w:r>
        <w:t>Organizational Structure</w:t>
      </w:r>
    </w:p>
    <w:p w:rsidR="003311EC" w:rsidRPr="00BC483B" w:rsidRDefault="003311EC" w:rsidP="001E40FB">
      <w:pPr>
        <w:pStyle w:val="ListParagraph"/>
        <w:numPr>
          <w:ilvl w:val="1"/>
          <w:numId w:val="5"/>
        </w:numPr>
        <w:spacing w:line="240" w:lineRule="auto"/>
      </w:pPr>
      <w:r w:rsidRPr="00BC483B">
        <w:t xml:space="preserve">Outline the organizational and reporting structure for </w:t>
      </w:r>
      <w:r>
        <w:t xml:space="preserve">staff and student employees.  Include </w:t>
      </w:r>
      <w:r w:rsidR="009F5358">
        <w:t xml:space="preserve">an </w:t>
      </w:r>
      <w:r w:rsidR="00F522EE">
        <w:t>organizational chart</w:t>
      </w:r>
      <w:r>
        <w:t xml:space="preserve"> (individual names are not typically included in the organizational chart).</w:t>
      </w:r>
    </w:p>
    <w:p w:rsidR="003311EC" w:rsidRPr="00BC483B" w:rsidRDefault="003311EC" w:rsidP="001E40FB">
      <w:pPr>
        <w:pStyle w:val="ListParagraph"/>
        <w:numPr>
          <w:ilvl w:val="1"/>
          <w:numId w:val="5"/>
        </w:numPr>
        <w:spacing w:line="240" w:lineRule="auto"/>
      </w:pPr>
      <w:r w:rsidRPr="00BC483B">
        <w:t>How are decisions made within the leadership and the department as a whole? How are decisions communicated within your department?  H</w:t>
      </w:r>
      <w:r>
        <w:t>ow effective are these decision-</w:t>
      </w:r>
      <w:r w:rsidRPr="00BC483B">
        <w:t>making and communication strategies within the department?</w:t>
      </w:r>
      <w:r w:rsidR="004D5EF7">
        <w:t xml:space="preserve"> If needed</w:t>
      </w:r>
      <w:r w:rsidR="00832890">
        <w:t>, what</w:t>
      </w:r>
      <w:r w:rsidR="004D5EF7">
        <w:t xml:space="preserve"> recommendations do you have for improvement in this area?</w:t>
      </w:r>
    </w:p>
    <w:p w:rsidR="003311EC" w:rsidRPr="00BC483B" w:rsidRDefault="003311EC" w:rsidP="001E40FB">
      <w:pPr>
        <w:pStyle w:val="ListParagraph"/>
        <w:numPr>
          <w:ilvl w:val="0"/>
          <w:numId w:val="5"/>
        </w:numPr>
        <w:spacing w:line="240" w:lineRule="auto"/>
      </w:pPr>
      <w:r w:rsidRPr="00BC483B">
        <w:t>Staff and Responsibilities</w:t>
      </w:r>
    </w:p>
    <w:p w:rsidR="003311EC" w:rsidRDefault="00832890" w:rsidP="001E40FB">
      <w:pPr>
        <w:pStyle w:val="ListParagraph"/>
        <w:numPr>
          <w:ilvl w:val="1"/>
          <w:numId w:val="5"/>
        </w:numPr>
        <w:spacing w:line="240" w:lineRule="auto"/>
      </w:pPr>
      <w:r>
        <w:t>Analyze your staff profile; i</w:t>
      </w:r>
      <w:r w:rsidR="003311EC" w:rsidRPr="00BC483B">
        <w:t>ncl</w:t>
      </w:r>
      <w:r w:rsidR="003311EC">
        <w:t xml:space="preserve">ude basic aggregate demographic </w:t>
      </w:r>
      <w:r w:rsidR="003311EC" w:rsidRPr="00BC483B">
        <w:t>information regardi</w:t>
      </w:r>
      <w:r w:rsidR="003311EC">
        <w:t xml:space="preserve">ng employees in your department </w:t>
      </w:r>
      <w:r w:rsidR="003311EC" w:rsidRPr="00BC483B">
        <w:t>(see</w:t>
      </w:r>
      <w:r w:rsidR="003311EC">
        <w:t xml:space="preserve"> Depart</w:t>
      </w:r>
      <w:r w:rsidR="00FD0B28">
        <w:t>ment Staff Profile in Appendix D</w:t>
      </w:r>
      <w:r w:rsidR="003311EC">
        <w:t>).</w:t>
      </w:r>
    </w:p>
    <w:p w:rsidR="003311EC" w:rsidRDefault="003311EC" w:rsidP="001E40FB">
      <w:pPr>
        <w:pStyle w:val="ListParagraph"/>
        <w:numPr>
          <w:ilvl w:val="1"/>
          <w:numId w:val="5"/>
        </w:numPr>
        <w:spacing w:line="240" w:lineRule="auto"/>
      </w:pPr>
      <w:r>
        <w:t xml:space="preserve">Include the following </w:t>
      </w:r>
      <w:r w:rsidR="006A2A44">
        <w:t>information on staff positions by category (</w:t>
      </w:r>
      <w:r>
        <w:t>student employees can be included in one category):</w:t>
      </w:r>
    </w:p>
    <w:p w:rsidR="003311EC" w:rsidRDefault="003311EC" w:rsidP="001E40FB">
      <w:pPr>
        <w:pStyle w:val="ListParagraph"/>
        <w:numPr>
          <w:ilvl w:val="2"/>
          <w:numId w:val="5"/>
        </w:numPr>
        <w:spacing w:line="240" w:lineRule="auto"/>
      </w:pPr>
      <w:r>
        <w:t>Job Responsibilities (</w:t>
      </w:r>
      <w:r w:rsidR="006A2A44">
        <w:t xml:space="preserve">be brief; </w:t>
      </w:r>
      <w:r>
        <w:t>only two to three  sentences  by job category)</w:t>
      </w:r>
    </w:p>
    <w:p w:rsidR="003311EC" w:rsidRDefault="003311EC" w:rsidP="001E40FB">
      <w:pPr>
        <w:pStyle w:val="ListParagraph"/>
        <w:numPr>
          <w:ilvl w:val="2"/>
          <w:numId w:val="5"/>
        </w:numPr>
        <w:spacing w:line="240" w:lineRule="auto"/>
      </w:pPr>
      <w:r>
        <w:t>Qu</w:t>
      </w:r>
      <w:r w:rsidR="00F522EE">
        <w:t xml:space="preserve">alifications (required </w:t>
      </w:r>
      <w:r>
        <w:t>education and experience)</w:t>
      </w:r>
    </w:p>
    <w:p w:rsidR="003311EC" w:rsidRPr="00BC483B" w:rsidRDefault="003311EC" w:rsidP="001E40FB">
      <w:pPr>
        <w:pStyle w:val="ListParagraph"/>
        <w:numPr>
          <w:ilvl w:val="1"/>
          <w:numId w:val="5"/>
        </w:numPr>
        <w:spacing w:line="240" w:lineRule="auto"/>
      </w:pPr>
      <w:r>
        <w:t xml:space="preserve">Assess the turnover rate of your staff.  Briefly explain staff recruiting methods including any challenges or successes you have experienced in recruiting </w:t>
      </w:r>
      <w:r w:rsidR="004D5EF7">
        <w:t xml:space="preserve">and keeping </w:t>
      </w:r>
      <w:r>
        <w:t xml:space="preserve">qualified staff.  </w:t>
      </w:r>
    </w:p>
    <w:p w:rsidR="003311EC" w:rsidRDefault="003311EC" w:rsidP="001E40FB">
      <w:pPr>
        <w:pStyle w:val="ListParagraph"/>
        <w:numPr>
          <w:ilvl w:val="0"/>
          <w:numId w:val="5"/>
        </w:numPr>
        <w:spacing w:line="240" w:lineRule="auto"/>
      </w:pPr>
      <w:r>
        <w:t>Training and Professional Development</w:t>
      </w:r>
    </w:p>
    <w:p w:rsidR="003311EC" w:rsidRDefault="003311EC" w:rsidP="009442FC">
      <w:pPr>
        <w:pStyle w:val="ListParagraph"/>
        <w:numPr>
          <w:ilvl w:val="1"/>
          <w:numId w:val="5"/>
        </w:numPr>
        <w:spacing w:line="240" w:lineRule="auto"/>
      </w:pPr>
      <w:r w:rsidRPr="00CF2B74">
        <w:t xml:space="preserve">How are new employees trained and oriented to their role within the department and institution?  </w:t>
      </w:r>
    </w:p>
    <w:p w:rsidR="003311EC" w:rsidRPr="00BC483B" w:rsidRDefault="003311EC" w:rsidP="009442FC">
      <w:pPr>
        <w:pStyle w:val="ListParagraph"/>
        <w:numPr>
          <w:ilvl w:val="1"/>
          <w:numId w:val="5"/>
        </w:numPr>
        <w:spacing w:line="240" w:lineRule="auto"/>
      </w:pPr>
      <w:r w:rsidRPr="00BC483B">
        <w:t xml:space="preserve">What on-going training occurs for staff throughout the year? </w:t>
      </w:r>
    </w:p>
    <w:p w:rsidR="003311EC" w:rsidRPr="00BC483B" w:rsidRDefault="003311EC" w:rsidP="009442FC">
      <w:pPr>
        <w:pStyle w:val="ListParagraph"/>
        <w:numPr>
          <w:ilvl w:val="1"/>
          <w:numId w:val="5"/>
        </w:numPr>
        <w:spacing w:line="240" w:lineRule="auto"/>
      </w:pPr>
      <w:r w:rsidRPr="00BC483B">
        <w:t xml:space="preserve"> What professional development opportunitie</w:t>
      </w:r>
      <w:r>
        <w:t>s are made available and how is</w:t>
      </w:r>
      <w:r w:rsidRPr="00BC483B">
        <w:t xml:space="preserve"> staff approved for participation (and possible travel)?</w:t>
      </w:r>
    </w:p>
    <w:p w:rsidR="003311EC" w:rsidRPr="00BC483B" w:rsidRDefault="003311EC" w:rsidP="009442FC">
      <w:pPr>
        <w:pStyle w:val="ListParagraph"/>
        <w:numPr>
          <w:ilvl w:val="1"/>
          <w:numId w:val="5"/>
        </w:numPr>
        <w:spacing w:line="240" w:lineRule="auto"/>
      </w:pPr>
      <w:r w:rsidRPr="00BC483B">
        <w:t>Describe any interdepartmental training in which your department is involved.</w:t>
      </w:r>
    </w:p>
    <w:p w:rsidR="003311EC" w:rsidRPr="00BC483B" w:rsidRDefault="003311EC" w:rsidP="009442FC">
      <w:pPr>
        <w:pStyle w:val="ListParagraph"/>
        <w:numPr>
          <w:ilvl w:val="1"/>
          <w:numId w:val="5"/>
        </w:numPr>
        <w:spacing w:line="240" w:lineRule="auto"/>
      </w:pPr>
      <w:r>
        <w:t xml:space="preserve">Analyze the strengths, </w:t>
      </w:r>
      <w:r w:rsidRPr="00BC483B">
        <w:t xml:space="preserve">challenges </w:t>
      </w:r>
      <w:r>
        <w:t xml:space="preserve">and areas that need improvement </w:t>
      </w:r>
      <w:r w:rsidRPr="00BC483B">
        <w:t>in the department’s training and development of staff.</w:t>
      </w:r>
      <w:r>
        <w:t xml:space="preserve">  </w:t>
      </w:r>
    </w:p>
    <w:p w:rsidR="003311EC" w:rsidRPr="00BC483B" w:rsidRDefault="003311EC" w:rsidP="001E40FB">
      <w:pPr>
        <w:pStyle w:val="ListParagraph"/>
        <w:numPr>
          <w:ilvl w:val="0"/>
          <w:numId w:val="5"/>
        </w:numPr>
        <w:spacing w:line="240" w:lineRule="auto"/>
      </w:pPr>
      <w:r>
        <w:t xml:space="preserve">Staff </w:t>
      </w:r>
      <w:r w:rsidRPr="00BC483B">
        <w:t>Evaluation</w:t>
      </w:r>
    </w:p>
    <w:p w:rsidR="003311EC" w:rsidRPr="00BC483B" w:rsidRDefault="003311EC" w:rsidP="009442FC">
      <w:pPr>
        <w:pStyle w:val="ListParagraph"/>
        <w:numPr>
          <w:ilvl w:val="1"/>
          <w:numId w:val="5"/>
        </w:numPr>
        <w:spacing w:line="240" w:lineRule="auto"/>
      </w:pPr>
      <w:r w:rsidRPr="00BC483B">
        <w:t>Highlight evaluation methods for both staff and student employees.</w:t>
      </w:r>
    </w:p>
    <w:p w:rsidR="003311EC" w:rsidRDefault="003311EC" w:rsidP="009442FC">
      <w:pPr>
        <w:pStyle w:val="ListParagraph"/>
        <w:numPr>
          <w:ilvl w:val="1"/>
          <w:numId w:val="5"/>
        </w:numPr>
        <w:spacing w:line="240" w:lineRule="auto"/>
      </w:pPr>
      <w:r w:rsidRPr="00BC483B">
        <w:t>Explain feedback opportunities/processes and timeline for changes or improvements</w:t>
      </w:r>
      <w:r>
        <w:t>.</w:t>
      </w:r>
    </w:p>
    <w:p w:rsidR="003311EC" w:rsidRDefault="003311EC" w:rsidP="009442FC">
      <w:pPr>
        <w:pStyle w:val="ListParagraph"/>
        <w:numPr>
          <w:ilvl w:val="1"/>
          <w:numId w:val="5"/>
        </w:numPr>
        <w:spacing w:line="240" w:lineRule="auto"/>
      </w:pPr>
      <w:r>
        <w:t>Highlight any department rewards/recognition programs.</w:t>
      </w:r>
    </w:p>
    <w:p w:rsidR="003311EC" w:rsidRDefault="003311EC" w:rsidP="001E40FB">
      <w:pPr>
        <w:pStyle w:val="ListParagraph"/>
        <w:numPr>
          <w:ilvl w:val="0"/>
          <w:numId w:val="5"/>
        </w:numPr>
        <w:spacing w:line="240" w:lineRule="auto"/>
      </w:pPr>
      <w:r>
        <w:lastRenderedPageBreak/>
        <w:t xml:space="preserve">Assess your organizational structure and staffing pattern; describe how you see it changing </w:t>
      </w:r>
      <w:r w:rsidRPr="00871AB9">
        <w:t>in the next five years to most effectively meet student needs.</w:t>
      </w:r>
      <w:r>
        <w:t xml:space="preserve">    Do you have any needs involving the staffing of your department?  </w:t>
      </w:r>
    </w:p>
    <w:p w:rsidR="003311EC" w:rsidRDefault="003311EC" w:rsidP="002A7D23">
      <w:pPr>
        <w:pStyle w:val="ListParagraph"/>
        <w:spacing w:line="240" w:lineRule="auto"/>
        <w:ind w:left="1800"/>
      </w:pPr>
    </w:p>
    <w:p w:rsidR="003311EC" w:rsidRDefault="003311EC" w:rsidP="001E40FB">
      <w:pPr>
        <w:pStyle w:val="ListParagraph"/>
        <w:numPr>
          <w:ilvl w:val="0"/>
          <w:numId w:val="2"/>
        </w:numPr>
        <w:spacing w:line="240" w:lineRule="auto"/>
      </w:pPr>
      <w:r>
        <w:t>Financial Resources and Budgets</w:t>
      </w:r>
    </w:p>
    <w:p w:rsidR="003311EC" w:rsidRDefault="003311EC" w:rsidP="00691005">
      <w:pPr>
        <w:pStyle w:val="ListParagraph"/>
        <w:spacing w:line="240" w:lineRule="auto"/>
        <w:ind w:left="360"/>
      </w:pPr>
    </w:p>
    <w:p w:rsidR="003311EC" w:rsidRDefault="009442FC" w:rsidP="001E40FB">
      <w:pPr>
        <w:pStyle w:val="ListParagraph"/>
        <w:numPr>
          <w:ilvl w:val="0"/>
          <w:numId w:val="6"/>
        </w:numPr>
        <w:spacing w:line="240" w:lineRule="auto"/>
      </w:pPr>
      <w:r>
        <w:t>Analyze the trends in your budget sources over the past three years. Include a g</w:t>
      </w:r>
      <w:r w:rsidR="003311EC">
        <w:t xml:space="preserve">raph </w:t>
      </w:r>
      <w:r>
        <w:t xml:space="preserve">of </w:t>
      </w:r>
      <w:r w:rsidR="003311EC">
        <w:t>the department’s budget tot</w:t>
      </w:r>
      <w:r w:rsidR="009F5358">
        <w:t>als over the past three years (s</w:t>
      </w:r>
      <w:r w:rsidR="003311EC">
        <w:t>ee Sam</w:t>
      </w:r>
      <w:r w:rsidR="00FD0B28">
        <w:t>ple Budget Formats in Appendix E</w:t>
      </w:r>
      <w:r>
        <w:t>). Show</w:t>
      </w:r>
      <w:r w:rsidR="003311EC">
        <w:t xml:space="preserve"> base and other funding sources such as</w:t>
      </w:r>
      <w:r w:rsidR="003311EC" w:rsidRPr="0005712B">
        <w:t xml:space="preserve"> </w:t>
      </w:r>
      <w:r w:rsidR="003311EC">
        <w:t>E&amp;G, student fees, support from other departments/</w:t>
      </w:r>
      <w:r w:rsidR="006C561C">
        <w:t>Student Affairs</w:t>
      </w:r>
      <w:r w:rsidR="003311EC">
        <w:t xml:space="preserve">, outside grants/sponsors, and revenue.  </w:t>
      </w:r>
    </w:p>
    <w:p w:rsidR="003311EC" w:rsidRDefault="003311EC" w:rsidP="001E40FB">
      <w:pPr>
        <w:pStyle w:val="ListParagraph"/>
        <w:numPr>
          <w:ilvl w:val="0"/>
          <w:numId w:val="6"/>
        </w:numPr>
        <w:spacing w:line="240" w:lineRule="auto"/>
      </w:pPr>
      <w:r>
        <w:t>List the allocation at the beginning of the year and actual expenses of your major budget indexes by category (e.g., salary, hourly, benefits, current expense, travel</w:t>
      </w:r>
      <w:r w:rsidRPr="007A39BD">
        <w:t>)</w:t>
      </w:r>
      <w:r>
        <w:t xml:space="preserve"> for the </w:t>
      </w:r>
      <w:r w:rsidR="00FD0B28">
        <w:t>past three years (see Appendix E</w:t>
      </w:r>
      <w:r>
        <w:t>). Analyze the way your department expends its resources and comment on any trends you see.  For example, what are the major expenditures?  Are there items or activities that do not have enough funding or that fall short every year?</w:t>
      </w:r>
    </w:p>
    <w:p w:rsidR="003311EC" w:rsidRDefault="003311EC" w:rsidP="001E40FB">
      <w:pPr>
        <w:pStyle w:val="ListParagraph"/>
        <w:numPr>
          <w:ilvl w:val="0"/>
          <w:numId w:val="6"/>
        </w:numPr>
        <w:spacing w:line="240" w:lineRule="auto"/>
      </w:pPr>
      <w:r>
        <w:t>Calculate the per student (or per student contact)</w:t>
      </w:r>
      <w:r w:rsidRPr="009B1959">
        <w:t xml:space="preserve"> cost for the most recent budg</w:t>
      </w:r>
      <w:r>
        <w:t>et year that ha</w:t>
      </w:r>
      <w:r w:rsidR="00FD0B28">
        <w:t>s been completed (see Appendix E</w:t>
      </w:r>
      <w:r>
        <w:t xml:space="preserve">). </w:t>
      </w:r>
      <w:r w:rsidRPr="009B1959">
        <w:t xml:space="preserve"> Divide total budget expenditures </w:t>
      </w:r>
      <w:r>
        <w:t xml:space="preserve">(do not include one-time equipment or remodel funds) </w:t>
      </w:r>
      <w:r w:rsidRPr="009B1959">
        <w:t xml:space="preserve">by the total number of individual students served or the total number of student contacts. </w:t>
      </w:r>
    </w:p>
    <w:p w:rsidR="003311EC" w:rsidRDefault="003311EC" w:rsidP="001E40FB">
      <w:pPr>
        <w:pStyle w:val="ListParagraph"/>
        <w:numPr>
          <w:ilvl w:val="0"/>
          <w:numId w:val="6"/>
        </w:numPr>
        <w:spacing w:line="240" w:lineRule="auto"/>
      </w:pPr>
      <w:r>
        <w:t>Briefly explain how you determine priorities for future requests within the informed budget process.  How is staff informed about and involved in the budget process? How do you distribute funds within your department?</w:t>
      </w:r>
    </w:p>
    <w:p w:rsidR="003311EC" w:rsidRDefault="003311EC" w:rsidP="001E40FB">
      <w:pPr>
        <w:pStyle w:val="ListParagraph"/>
        <w:numPr>
          <w:ilvl w:val="0"/>
          <w:numId w:val="6"/>
        </w:numPr>
        <w:spacing w:line="240" w:lineRule="auto"/>
      </w:pPr>
      <w:r>
        <w:t>Describe any major budgetary changes/trends within your department over the past three years.  What strengths and limitations do you see in your budget resources?    Do you anticipate or propose any changes over the next five years?  Explain.</w:t>
      </w:r>
    </w:p>
    <w:p w:rsidR="003311EC" w:rsidRDefault="003311EC" w:rsidP="002A7D23">
      <w:pPr>
        <w:pStyle w:val="ListParagraph"/>
        <w:spacing w:line="240" w:lineRule="auto"/>
        <w:ind w:left="1080"/>
      </w:pPr>
    </w:p>
    <w:p w:rsidR="003311EC" w:rsidRDefault="003311EC" w:rsidP="001E40FB">
      <w:pPr>
        <w:pStyle w:val="ListParagraph"/>
        <w:numPr>
          <w:ilvl w:val="0"/>
          <w:numId w:val="2"/>
        </w:numPr>
        <w:spacing w:line="240" w:lineRule="auto"/>
      </w:pPr>
      <w:r>
        <w:t>Facilities, Equipment, and Technology</w:t>
      </w:r>
    </w:p>
    <w:p w:rsidR="003311EC" w:rsidRDefault="003311EC" w:rsidP="00691005">
      <w:pPr>
        <w:pStyle w:val="ListParagraph"/>
        <w:spacing w:line="240" w:lineRule="auto"/>
        <w:ind w:left="360"/>
      </w:pPr>
    </w:p>
    <w:p w:rsidR="003311EC" w:rsidRDefault="003311EC" w:rsidP="001E40FB">
      <w:pPr>
        <w:pStyle w:val="ListParagraph"/>
        <w:numPr>
          <w:ilvl w:val="0"/>
          <w:numId w:val="7"/>
        </w:numPr>
        <w:spacing w:line="240" w:lineRule="auto"/>
      </w:pPr>
      <w:r>
        <w:t xml:space="preserve">How effective is your current space and distribution of employees within that space in helping you to achieve your department’s mission and goals?  Are there any challenges you are facing now or in the future in regard to physical space? </w:t>
      </w:r>
    </w:p>
    <w:p w:rsidR="003311EC" w:rsidRDefault="003311EC" w:rsidP="001E40FB">
      <w:pPr>
        <w:pStyle w:val="ListParagraph"/>
        <w:numPr>
          <w:ilvl w:val="0"/>
          <w:numId w:val="7"/>
        </w:numPr>
        <w:spacing w:line="240" w:lineRule="auto"/>
      </w:pPr>
      <w:r>
        <w:t xml:space="preserve">Assess how adequate the equipment is in your department and how often it is updated.  </w:t>
      </w:r>
    </w:p>
    <w:p w:rsidR="003311EC" w:rsidRDefault="003311EC" w:rsidP="001E40FB">
      <w:pPr>
        <w:pStyle w:val="ListParagraph"/>
        <w:numPr>
          <w:ilvl w:val="0"/>
          <w:numId w:val="7"/>
        </w:numPr>
        <w:spacing w:line="240" w:lineRule="auto"/>
      </w:pPr>
      <w:r>
        <w:t xml:space="preserve">How do you incorporate technology within your department (e.g., shared drives/Share Point, databases, email, calendars, scheduling, training)?  </w:t>
      </w:r>
    </w:p>
    <w:p w:rsidR="003311EC" w:rsidRDefault="003311EC" w:rsidP="001E40FB">
      <w:pPr>
        <w:pStyle w:val="ListParagraph"/>
        <w:numPr>
          <w:ilvl w:val="0"/>
          <w:numId w:val="7"/>
        </w:numPr>
        <w:spacing w:line="240" w:lineRule="auto"/>
      </w:pPr>
      <w:r>
        <w:t xml:space="preserve">Describe how you maintain the department’s website and other online presence.  How much are these resources used by students (and, if applicable, faculty, staff and/or the community)?  Assess how </w:t>
      </w:r>
      <w:r w:rsidR="004D5EF7">
        <w:t xml:space="preserve">effective, </w:t>
      </w:r>
      <w:r>
        <w:t>up-to-date and student-friendly these media are for students.  What future directions do you see in expanding online information</w:t>
      </w:r>
      <w:r w:rsidR="000727DF">
        <w:t>?  What</w:t>
      </w:r>
      <w:r>
        <w:t xml:space="preserve"> </w:t>
      </w:r>
      <w:r w:rsidR="000727DF">
        <w:t xml:space="preserve">online </w:t>
      </w:r>
      <w:r w:rsidR="00FD0B28">
        <w:t>processes can</w:t>
      </w:r>
      <w:r w:rsidR="000727DF">
        <w:t xml:space="preserve"> be developed or enhanced</w:t>
      </w:r>
      <w:r>
        <w:t xml:space="preserve"> for students</w:t>
      </w:r>
      <w:r w:rsidR="000727DF">
        <w:t xml:space="preserve"> (e.g., online applications, calendars, appointments, etc.)</w:t>
      </w:r>
      <w:r>
        <w:t xml:space="preserve">? </w:t>
      </w:r>
    </w:p>
    <w:p w:rsidR="003311EC" w:rsidRDefault="003311EC" w:rsidP="001E40FB">
      <w:pPr>
        <w:pStyle w:val="ListParagraph"/>
        <w:numPr>
          <w:ilvl w:val="0"/>
          <w:numId w:val="7"/>
        </w:numPr>
        <w:spacing w:line="240" w:lineRule="auto"/>
      </w:pPr>
      <w:r>
        <w:t>Describe the adequacy of technology support and skills for your department.</w:t>
      </w:r>
    </w:p>
    <w:p w:rsidR="003311EC" w:rsidRDefault="003311EC" w:rsidP="001E40FB">
      <w:pPr>
        <w:pStyle w:val="ListParagraph"/>
        <w:numPr>
          <w:ilvl w:val="0"/>
          <w:numId w:val="7"/>
        </w:numPr>
        <w:spacing w:line="240" w:lineRule="auto"/>
      </w:pPr>
      <w:r>
        <w:t>What are your projected needs regarding facilities, equipment, and technology?</w:t>
      </w:r>
    </w:p>
    <w:p w:rsidR="003311EC" w:rsidRDefault="003311EC" w:rsidP="002A7D23">
      <w:pPr>
        <w:pStyle w:val="ListParagraph"/>
        <w:spacing w:line="240" w:lineRule="auto"/>
        <w:ind w:left="1080"/>
      </w:pPr>
    </w:p>
    <w:p w:rsidR="003311EC" w:rsidRDefault="003311EC" w:rsidP="001E40FB">
      <w:pPr>
        <w:pStyle w:val="ListParagraph"/>
        <w:numPr>
          <w:ilvl w:val="0"/>
          <w:numId w:val="2"/>
        </w:numPr>
        <w:spacing w:line="240" w:lineRule="auto"/>
      </w:pPr>
      <w:r>
        <w:t>Ethical and Legal Responsibilities</w:t>
      </w:r>
    </w:p>
    <w:p w:rsidR="003311EC" w:rsidRDefault="003311EC" w:rsidP="00691005">
      <w:pPr>
        <w:pStyle w:val="ListParagraph"/>
        <w:spacing w:line="240" w:lineRule="auto"/>
        <w:ind w:left="360"/>
      </w:pPr>
    </w:p>
    <w:p w:rsidR="003311EC" w:rsidRDefault="003311EC" w:rsidP="001E40FB">
      <w:pPr>
        <w:pStyle w:val="ListParagraph"/>
        <w:numPr>
          <w:ilvl w:val="0"/>
          <w:numId w:val="8"/>
        </w:numPr>
        <w:spacing w:line="240" w:lineRule="auto"/>
      </w:pPr>
      <w:r>
        <w:t>Detail regulations that your department must abide by related to department personnel, data, procedures, facilities and services.</w:t>
      </w:r>
    </w:p>
    <w:p w:rsidR="003311EC" w:rsidRDefault="003311EC" w:rsidP="009F5358">
      <w:pPr>
        <w:pStyle w:val="ListParagraph"/>
        <w:numPr>
          <w:ilvl w:val="0"/>
          <w:numId w:val="8"/>
        </w:numPr>
        <w:spacing w:line="240" w:lineRule="auto"/>
      </w:pPr>
      <w:r>
        <w:t>Assess how well your</w:t>
      </w:r>
      <w:r w:rsidRPr="00BC483B">
        <w:t xml:space="preserve"> department and staff</w:t>
      </w:r>
      <w:r>
        <w:t xml:space="preserve"> are aware of and comply with these regulations. </w:t>
      </w:r>
    </w:p>
    <w:p w:rsidR="003311EC" w:rsidRDefault="003311EC" w:rsidP="001E40FB">
      <w:pPr>
        <w:pStyle w:val="ListParagraph"/>
        <w:numPr>
          <w:ilvl w:val="0"/>
          <w:numId w:val="2"/>
        </w:numPr>
        <w:spacing w:line="240" w:lineRule="auto"/>
      </w:pPr>
      <w:r>
        <w:lastRenderedPageBreak/>
        <w:t>Assessment and Evaluation</w:t>
      </w:r>
    </w:p>
    <w:p w:rsidR="003311EC" w:rsidRDefault="003311EC" w:rsidP="00691005">
      <w:pPr>
        <w:pStyle w:val="ListParagraph"/>
        <w:spacing w:line="240" w:lineRule="auto"/>
        <w:ind w:left="360"/>
      </w:pPr>
    </w:p>
    <w:p w:rsidR="003311EC" w:rsidRDefault="00312752" w:rsidP="0010185A">
      <w:pPr>
        <w:pStyle w:val="ListParagraph"/>
        <w:spacing w:line="240" w:lineRule="auto"/>
      </w:pPr>
      <w:r>
        <w:t xml:space="preserve">Describe the kind of data you collect and the assessments </w:t>
      </w:r>
      <w:r w:rsidR="003311EC">
        <w:t>you have conducted over the past three years.  Briefly detail the type of assessment, the findings, and use of results for planning and improvement -- this can be succinctly summarized i</w:t>
      </w:r>
      <w:r w:rsidR="00FD0B28">
        <w:t>n a table format (see Appendix F</w:t>
      </w:r>
      <w:r w:rsidR="003311EC">
        <w:t>).  At the end, include a reflection on your department’s assessment process and future plans.</w:t>
      </w:r>
    </w:p>
    <w:p w:rsidR="003311EC" w:rsidRDefault="003311EC" w:rsidP="0010185A">
      <w:pPr>
        <w:pStyle w:val="ListParagraph"/>
        <w:spacing w:line="240" w:lineRule="auto"/>
      </w:pPr>
    </w:p>
    <w:p w:rsidR="003311EC" w:rsidRDefault="003311EC" w:rsidP="002A7D23">
      <w:pPr>
        <w:pStyle w:val="ListParagraph"/>
        <w:spacing w:line="240" w:lineRule="auto"/>
      </w:pPr>
      <w:r>
        <w:t>Include the following information</w:t>
      </w:r>
      <w:r w:rsidR="007D24AB">
        <w:t xml:space="preserve"> (See Appendix F)</w:t>
      </w:r>
      <w:r>
        <w:t>:</w:t>
      </w:r>
    </w:p>
    <w:p w:rsidR="003311EC" w:rsidRDefault="003311EC" w:rsidP="002A7D23">
      <w:pPr>
        <w:pStyle w:val="ListParagraph"/>
        <w:spacing w:line="240" w:lineRule="auto"/>
      </w:pPr>
    </w:p>
    <w:p w:rsidR="003311EC" w:rsidRDefault="003311EC" w:rsidP="001E40FB">
      <w:pPr>
        <w:pStyle w:val="ListParagraph"/>
        <w:numPr>
          <w:ilvl w:val="0"/>
          <w:numId w:val="14"/>
        </w:numPr>
        <w:spacing w:line="240" w:lineRule="auto"/>
      </w:pPr>
      <w:r>
        <w:t>Assessment title/subject and year (s)</w:t>
      </w:r>
    </w:p>
    <w:p w:rsidR="003311EC" w:rsidRDefault="003311EC" w:rsidP="001E40FB">
      <w:pPr>
        <w:pStyle w:val="ListParagraph"/>
        <w:numPr>
          <w:ilvl w:val="0"/>
          <w:numId w:val="12"/>
        </w:numPr>
        <w:spacing w:line="240" w:lineRule="auto"/>
      </w:pPr>
      <w:r>
        <w:t>Nature (type) of assessmen</w:t>
      </w:r>
      <w:r w:rsidR="00DD53BE">
        <w:t>t (see definitions in Appendix F</w:t>
      </w:r>
      <w:r>
        <w:t xml:space="preserve"> )</w:t>
      </w:r>
    </w:p>
    <w:p w:rsidR="003311EC" w:rsidRDefault="003311EC" w:rsidP="001E40FB">
      <w:pPr>
        <w:pStyle w:val="ListParagraph"/>
        <w:numPr>
          <w:ilvl w:val="1"/>
          <w:numId w:val="12"/>
        </w:numPr>
        <w:spacing w:line="240" w:lineRule="auto"/>
      </w:pPr>
      <w:r>
        <w:t xml:space="preserve">Quantitative (Benchmark/Dashboard) </w:t>
      </w:r>
    </w:p>
    <w:p w:rsidR="003311EC" w:rsidRDefault="003311EC" w:rsidP="001E40FB">
      <w:pPr>
        <w:pStyle w:val="ListParagraph"/>
        <w:numPr>
          <w:ilvl w:val="1"/>
          <w:numId w:val="12"/>
        </w:numPr>
        <w:spacing w:line="240" w:lineRule="auto"/>
      </w:pPr>
      <w:r>
        <w:t xml:space="preserve">Student Learning Outcomes </w:t>
      </w:r>
    </w:p>
    <w:p w:rsidR="003311EC" w:rsidRDefault="003311EC" w:rsidP="001E40FB">
      <w:pPr>
        <w:pStyle w:val="ListParagraph"/>
        <w:numPr>
          <w:ilvl w:val="1"/>
          <w:numId w:val="12"/>
        </w:numPr>
        <w:spacing w:line="240" w:lineRule="auto"/>
      </w:pPr>
      <w:r>
        <w:t xml:space="preserve">Program/Service Outcome </w:t>
      </w:r>
    </w:p>
    <w:p w:rsidR="003311EC" w:rsidRDefault="003311EC" w:rsidP="001E40FB">
      <w:pPr>
        <w:pStyle w:val="ListParagraph"/>
        <w:numPr>
          <w:ilvl w:val="1"/>
          <w:numId w:val="12"/>
        </w:numPr>
        <w:spacing w:line="240" w:lineRule="auto"/>
      </w:pPr>
      <w:r>
        <w:t>Needs</w:t>
      </w:r>
    </w:p>
    <w:p w:rsidR="003311EC" w:rsidRDefault="003311EC" w:rsidP="001E40FB">
      <w:pPr>
        <w:pStyle w:val="ListParagraph"/>
        <w:numPr>
          <w:ilvl w:val="1"/>
          <w:numId w:val="12"/>
        </w:numPr>
        <w:spacing w:line="240" w:lineRule="auto"/>
      </w:pPr>
      <w:r>
        <w:t>Satisfaction</w:t>
      </w:r>
    </w:p>
    <w:p w:rsidR="003311EC" w:rsidRDefault="003311EC" w:rsidP="001E40FB">
      <w:pPr>
        <w:pStyle w:val="ListParagraph"/>
        <w:numPr>
          <w:ilvl w:val="1"/>
          <w:numId w:val="12"/>
        </w:numPr>
        <w:spacing w:line="240" w:lineRule="auto"/>
      </w:pPr>
      <w:r>
        <w:t>Targeted Student Information</w:t>
      </w:r>
    </w:p>
    <w:p w:rsidR="003311EC" w:rsidRDefault="003311EC" w:rsidP="001E40FB">
      <w:pPr>
        <w:pStyle w:val="ListParagraph"/>
        <w:numPr>
          <w:ilvl w:val="0"/>
          <w:numId w:val="12"/>
        </w:numPr>
        <w:spacing w:line="240" w:lineRule="auto"/>
      </w:pPr>
      <w:r>
        <w:t xml:space="preserve">Findings   </w:t>
      </w:r>
    </w:p>
    <w:p w:rsidR="003311EC" w:rsidRDefault="003311EC" w:rsidP="001E40FB">
      <w:pPr>
        <w:pStyle w:val="ListParagraph"/>
        <w:numPr>
          <w:ilvl w:val="1"/>
          <w:numId w:val="12"/>
        </w:numPr>
        <w:spacing w:line="240" w:lineRule="auto"/>
      </w:pPr>
      <w:r>
        <w:t xml:space="preserve">What were the results of the assessment? What did the department learn? </w:t>
      </w:r>
    </w:p>
    <w:p w:rsidR="003311EC" w:rsidRDefault="003311EC" w:rsidP="001E40FB">
      <w:pPr>
        <w:pStyle w:val="ListParagraph"/>
        <w:numPr>
          <w:ilvl w:val="0"/>
          <w:numId w:val="12"/>
        </w:numPr>
        <w:spacing w:line="240" w:lineRule="auto"/>
      </w:pPr>
      <w:r>
        <w:t>Use of Results</w:t>
      </w:r>
    </w:p>
    <w:p w:rsidR="003311EC" w:rsidRDefault="003311EC" w:rsidP="001E40FB">
      <w:pPr>
        <w:pStyle w:val="ListParagraph"/>
        <w:numPr>
          <w:ilvl w:val="0"/>
          <w:numId w:val="13"/>
        </w:numPr>
        <w:spacing w:line="240" w:lineRule="auto"/>
      </w:pPr>
      <w:r>
        <w:t>How have you used the information in your findings to change or improve programs/services?  Be specific.</w:t>
      </w:r>
    </w:p>
    <w:p w:rsidR="009442FC" w:rsidRDefault="009442FC" w:rsidP="009442FC">
      <w:pPr>
        <w:pStyle w:val="ListParagraph"/>
        <w:spacing w:line="240" w:lineRule="auto"/>
        <w:ind w:left="2160"/>
      </w:pPr>
    </w:p>
    <w:p w:rsidR="003311EC" w:rsidRDefault="009442FC" w:rsidP="009442FC">
      <w:pPr>
        <w:pStyle w:val="ListParagraph"/>
        <w:spacing w:line="240" w:lineRule="auto"/>
      </w:pPr>
      <w:r>
        <w:t>Analyze the department’s assessment process and outcomes.</w:t>
      </w:r>
    </w:p>
    <w:p w:rsidR="003311EC" w:rsidRDefault="003311EC" w:rsidP="009442FC">
      <w:pPr>
        <w:pStyle w:val="ListParagraph"/>
        <w:numPr>
          <w:ilvl w:val="0"/>
          <w:numId w:val="12"/>
        </w:numPr>
        <w:spacing w:line="240" w:lineRule="auto"/>
      </w:pPr>
      <w:r>
        <w:t xml:space="preserve">Reflect on the department’s history and experience with assessments.  How do you develop your assessment plan?  How is the staff involved in developing the assessment plan?  </w:t>
      </w:r>
      <w:r w:rsidR="009442FC">
        <w:t>How do you want to improve your assessment process?</w:t>
      </w:r>
    </w:p>
    <w:p w:rsidR="003311EC" w:rsidRDefault="003311EC" w:rsidP="009442FC">
      <w:pPr>
        <w:pStyle w:val="ListParagraph"/>
        <w:numPr>
          <w:ilvl w:val="0"/>
          <w:numId w:val="12"/>
        </w:numPr>
        <w:spacing w:line="240" w:lineRule="auto"/>
      </w:pPr>
      <w:r>
        <w:t xml:space="preserve">What types of assessment do you want to continue and what types of assessment or information are missing that you want to address in the future?  How have you defined and assessed student learning outcomes?  If you haven’t, how might student learning outcomes be measured as a result of your services or programs? </w:t>
      </w:r>
    </w:p>
    <w:p w:rsidR="003311EC" w:rsidRDefault="003311EC" w:rsidP="009442FC">
      <w:pPr>
        <w:pStyle w:val="ListParagraph"/>
        <w:numPr>
          <w:ilvl w:val="0"/>
          <w:numId w:val="12"/>
        </w:numPr>
        <w:spacing w:line="240" w:lineRule="auto"/>
      </w:pPr>
      <w:r>
        <w:t>How do you disseminate the results to staff and other departments?  What is your process for using the results with your staff?</w:t>
      </w:r>
    </w:p>
    <w:p w:rsidR="009442FC" w:rsidRDefault="009442FC" w:rsidP="009442FC">
      <w:pPr>
        <w:pStyle w:val="ListParagraph"/>
        <w:spacing w:line="240" w:lineRule="auto"/>
        <w:ind w:left="1440"/>
      </w:pPr>
    </w:p>
    <w:p w:rsidR="003311EC" w:rsidRDefault="003311EC" w:rsidP="002A7D23">
      <w:pPr>
        <w:pStyle w:val="ListParagraph"/>
        <w:spacing w:line="240" w:lineRule="auto"/>
      </w:pPr>
    </w:p>
    <w:p w:rsidR="003311EC" w:rsidRDefault="003B1182" w:rsidP="001E40FB">
      <w:pPr>
        <w:pStyle w:val="ListParagraph"/>
        <w:numPr>
          <w:ilvl w:val="0"/>
          <w:numId w:val="2"/>
        </w:numPr>
        <w:spacing w:line="240" w:lineRule="auto"/>
      </w:pPr>
      <w:r>
        <w:t>Executive Self-Study Summary</w:t>
      </w:r>
    </w:p>
    <w:p w:rsidR="003311EC" w:rsidRDefault="003311EC" w:rsidP="00691005">
      <w:pPr>
        <w:pStyle w:val="ListParagraph"/>
        <w:spacing w:line="240" w:lineRule="auto"/>
        <w:ind w:left="360"/>
      </w:pPr>
    </w:p>
    <w:p w:rsidR="003311EC" w:rsidRDefault="003311EC" w:rsidP="001E40FB">
      <w:pPr>
        <w:pStyle w:val="ListParagraph"/>
        <w:numPr>
          <w:ilvl w:val="0"/>
          <w:numId w:val="9"/>
        </w:numPr>
        <w:spacing w:line="240" w:lineRule="auto"/>
      </w:pPr>
      <w:r>
        <w:t>What are the major changes within your department over the past five years</w:t>
      </w:r>
      <w:r w:rsidR="006F2DD5">
        <w:t>?</w:t>
      </w:r>
      <w:r w:rsidR="006F2DD5" w:rsidRPr="006F2DD5">
        <w:t xml:space="preserve"> (</w:t>
      </w:r>
      <w:r w:rsidR="006F2DD5">
        <w:t xml:space="preserve">Note: if you addressed recent changes </w:t>
      </w:r>
      <w:r w:rsidR="006F2DD5" w:rsidRPr="006F2DD5">
        <w:t xml:space="preserve">in Section 1 under history, or </w:t>
      </w:r>
      <w:r w:rsidR="006F2DD5">
        <w:t xml:space="preserve">in </w:t>
      </w:r>
      <w:r w:rsidR="006F2DD5" w:rsidRPr="006F2DD5">
        <w:t>Section 2 under Programs/Services, the</w:t>
      </w:r>
      <w:r w:rsidR="009F5358">
        <w:t xml:space="preserve">n </w:t>
      </w:r>
      <w:r w:rsidR="00F8298A">
        <w:t xml:space="preserve">do not </w:t>
      </w:r>
      <w:r w:rsidR="009F5358">
        <w:t>repeat here</w:t>
      </w:r>
      <w:r w:rsidR="00067404">
        <w:t>; instead introduce this section with broad observations about the department’s directions</w:t>
      </w:r>
      <w:r w:rsidR="006F2DD5">
        <w:t>.)</w:t>
      </w:r>
    </w:p>
    <w:p w:rsidR="003311EC" w:rsidRDefault="000727DF" w:rsidP="001E40FB">
      <w:pPr>
        <w:pStyle w:val="ListParagraph"/>
        <w:numPr>
          <w:ilvl w:val="0"/>
          <w:numId w:val="9"/>
        </w:numPr>
        <w:spacing w:line="240" w:lineRule="auto"/>
      </w:pPr>
      <w:r>
        <w:t>Briefly h</w:t>
      </w:r>
      <w:r w:rsidR="003311EC">
        <w:t>ighlight the major accomplishments and strengths of your department discovered through this reflection process.  How do you intend to maintain and/or improve upon these strengths?</w:t>
      </w:r>
    </w:p>
    <w:p w:rsidR="003311EC" w:rsidRDefault="003311EC" w:rsidP="001E40FB">
      <w:pPr>
        <w:pStyle w:val="ListParagraph"/>
        <w:numPr>
          <w:ilvl w:val="0"/>
          <w:numId w:val="9"/>
        </w:numPr>
        <w:spacing w:line="240" w:lineRule="auto"/>
      </w:pPr>
      <w:r>
        <w:t>Highlight the chal</w:t>
      </w:r>
      <w:r w:rsidR="00F8298A">
        <w:t xml:space="preserve">lenges and areas of improvement </w:t>
      </w:r>
      <w:r>
        <w:t xml:space="preserve">identified through this review process.  What resources do you need in order to make these improvements? </w:t>
      </w:r>
    </w:p>
    <w:p w:rsidR="003311EC" w:rsidRDefault="003311EC" w:rsidP="001E40FB">
      <w:pPr>
        <w:pStyle w:val="ListParagraph"/>
        <w:numPr>
          <w:ilvl w:val="0"/>
          <w:numId w:val="9"/>
        </w:numPr>
        <w:spacing w:line="240" w:lineRule="auto"/>
      </w:pPr>
      <w:r>
        <w:t>Articulate the goals and/or recommendations developed as a result of the self-study.</w:t>
      </w:r>
    </w:p>
    <w:p w:rsidR="003311EC" w:rsidRPr="00F522EE" w:rsidRDefault="003311EC" w:rsidP="00F522EE">
      <w:pPr>
        <w:pStyle w:val="ListParagraph"/>
        <w:numPr>
          <w:ilvl w:val="0"/>
          <w:numId w:val="9"/>
        </w:numPr>
        <w:spacing w:line="240" w:lineRule="auto"/>
      </w:pPr>
      <w:r>
        <w:t>What are the key issues or concerns you would like your site review team to address?</w:t>
      </w:r>
    </w:p>
    <w:p w:rsidR="00FF38B7" w:rsidRDefault="00FF38B7" w:rsidP="0010185A">
      <w:pPr>
        <w:spacing w:line="360" w:lineRule="auto"/>
        <w:rPr>
          <w:sz w:val="24"/>
          <w:szCs w:val="24"/>
        </w:rPr>
      </w:pPr>
      <w:r>
        <w:rPr>
          <w:i/>
          <w:sz w:val="24"/>
          <w:szCs w:val="24"/>
        </w:rPr>
        <w:lastRenderedPageBreak/>
        <w:t>Self-study Report Format</w:t>
      </w:r>
    </w:p>
    <w:p w:rsidR="00FF38B7" w:rsidRPr="00FF38B7" w:rsidRDefault="00FF38B7" w:rsidP="0010185A">
      <w:pPr>
        <w:spacing w:line="360" w:lineRule="auto"/>
        <w:rPr>
          <w:sz w:val="24"/>
          <w:szCs w:val="24"/>
        </w:rPr>
      </w:pPr>
      <w:r>
        <w:rPr>
          <w:sz w:val="24"/>
          <w:szCs w:val="24"/>
        </w:rPr>
        <w:t>The self-study report should contain a cover sheet, a tab</w:t>
      </w:r>
      <w:r w:rsidR="009F217D">
        <w:rPr>
          <w:sz w:val="24"/>
          <w:szCs w:val="24"/>
        </w:rPr>
        <w:t>le of contents</w:t>
      </w:r>
      <w:r>
        <w:rPr>
          <w:sz w:val="24"/>
          <w:szCs w:val="24"/>
        </w:rPr>
        <w:t xml:space="preserve">, and, if needed, an appendix.  </w:t>
      </w:r>
      <w:r w:rsidR="009F217D">
        <w:rPr>
          <w:sz w:val="24"/>
          <w:szCs w:val="24"/>
        </w:rPr>
        <w:t>The report should be paginated</w:t>
      </w:r>
      <w:r w:rsidR="00CE5770">
        <w:rPr>
          <w:sz w:val="24"/>
          <w:szCs w:val="24"/>
        </w:rPr>
        <w:t xml:space="preserve"> including</w:t>
      </w:r>
      <w:r w:rsidR="009F217D">
        <w:rPr>
          <w:sz w:val="24"/>
          <w:szCs w:val="24"/>
        </w:rPr>
        <w:t xml:space="preserve"> a</w:t>
      </w:r>
      <w:r w:rsidR="00FD0B28">
        <w:rPr>
          <w:sz w:val="24"/>
          <w:szCs w:val="24"/>
        </w:rPr>
        <w:t xml:space="preserve"> footer that includes a</w:t>
      </w:r>
      <w:r w:rsidR="009F217D">
        <w:rPr>
          <w:sz w:val="24"/>
          <w:szCs w:val="24"/>
        </w:rPr>
        <w:t xml:space="preserve"> report title</w:t>
      </w:r>
      <w:r w:rsidR="00FD0B28">
        <w:rPr>
          <w:sz w:val="24"/>
          <w:szCs w:val="24"/>
        </w:rPr>
        <w:t xml:space="preserve"> and </w:t>
      </w:r>
      <w:r w:rsidR="00CE5770">
        <w:rPr>
          <w:sz w:val="24"/>
          <w:szCs w:val="24"/>
        </w:rPr>
        <w:t>the page number</w:t>
      </w:r>
      <w:r w:rsidR="00FD0B28">
        <w:rPr>
          <w:sz w:val="24"/>
          <w:szCs w:val="24"/>
        </w:rPr>
        <w:t>s</w:t>
      </w:r>
      <w:r w:rsidR="009F217D">
        <w:rPr>
          <w:sz w:val="24"/>
          <w:szCs w:val="24"/>
        </w:rPr>
        <w:t>. Fonts and heading formats may vary by department but should be consistent within the report.   The cover sheet may contain a note</w:t>
      </w:r>
      <w:r w:rsidR="00CE5770">
        <w:rPr>
          <w:sz w:val="24"/>
          <w:szCs w:val="24"/>
        </w:rPr>
        <w:t xml:space="preserve"> such as the following: </w:t>
      </w:r>
      <w:r w:rsidR="0031264C">
        <w:rPr>
          <w:sz w:val="24"/>
          <w:szCs w:val="24"/>
        </w:rPr>
        <w:t>“T</w:t>
      </w:r>
      <w:r w:rsidR="00CE5770">
        <w:rPr>
          <w:sz w:val="24"/>
          <w:szCs w:val="24"/>
        </w:rPr>
        <w:t>his report describes policies, procedures and practices as of the date completed.  Department and institutional inf</w:t>
      </w:r>
      <w:r w:rsidR="0031264C">
        <w:rPr>
          <w:sz w:val="24"/>
          <w:szCs w:val="24"/>
        </w:rPr>
        <w:t>ormation in this report is</w:t>
      </w:r>
      <w:r w:rsidR="00CE5770">
        <w:rPr>
          <w:sz w:val="24"/>
          <w:szCs w:val="24"/>
        </w:rPr>
        <w:t xml:space="preserve"> sub</w:t>
      </w:r>
      <w:r w:rsidR="0031264C">
        <w:rPr>
          <w:sz w:val="24"/>
          <w:szCs w:val="24"/>
        </w:rPr>
        <w:t>ject to change.”</w:t>
      </w:r>
      <w:r w:rsidR="00FD0B28">
        <w:rPr>
          <w:sz w:val="24"/>
          <w:szCs w:val="24"/>
        </w:rPr>
        <w:t xml:space="preserve">   Departments may include an introduction or preface </w:t>
      </w:r>
      <w:r w:rsidR="00F522EE">
        <w:rPr>
          <w:sz w:val="24"/>
          <w:szCs w:val="24"/>
        </w:rPr>
        <w:t>explaining the purpose of program review and describing how the department involved staff in writing and/or discussing the self-study.</w:t>
      </w:r>
    </w:p>
    <w:p w:rsidR="003311EC" w:rsidRPr="00BF01B8" w:rsidRDefault="003311EC" w:rsidP="0010185A">
      <w:pPr>
        <w:spacing w:line="360" w:lineRule="auto"/>
        <w:rPr>
          <w:i/>
          <w:sz w:val="24"/>
          <w:szCs w:val="24"/>
        </w:rPr>
      </w:pPr>
      <w:r w:rsidRPr="00BF01B8">
        <w:rPr>
          <w:i/>
          <w:sz w:val="24"/>
          <w:szCs w:val="24"/>
        </w:rPr>
        <w:t xml:space="preserve">Submission of </w:t>
      </w:r>
      <w:r>
        <w:rPr>
          <w:i/>
          <w:sz w:val="24"/>
          <w:szCs w:val="24"/>
        </w:rPr>
        <w:t>Self-study</w:t>
      </w:r>
      <w:r w:rsidRPr="00BF01B8">
        <w:rPr>
          <w:i/>
          <w:sz w:val="24"/>
          <w:szCs w:val="24"/>
        </w:rPr>
        <w:t xml:space="preserve"> Report</w:t>
      </w:r>
    </w:p>
    <w:p w:rsidR="003311EC" w:rsidRDefault="003311EC" w:rsidP="0010185A">
      <w:pPr>
        <w:spacing w:line="360" w:lineRule="auto"/>
        <w:rPr>
          <w:sz w:val="24"/>
          <w:szCs w:val="24"/>
        </w:rPr>
      </w:pPr>
      <w:r w:rsidRPr="00BF01B8">
        <w:rPr>
          <w:sz w:val="24"/>
          <w:szCs w:val="24"/>
        </w:rPr>
        <w:t xml:space="preserve">The </w:t>
      </w:r>
      <w:r>
        <w:rPr>
          <w:sz w:val="24"/>
          <w:szCs w:val="24"/>
        </w:rPr>
        <w:t xml:space="preserve">program review coordinator will email the </w:t>
      </w:r>
      <w:r w:rsidRPr="00BF01B8">
        <w:rPr>
          <w:sz w:val="24"/>
          <w:szCs w:val="24"/>
        </w:rPr>
        <w:t>final s</w:t>
      </w:r>
      <w:r>
        <w:rPr>
          <w:sz w:val="24"/>
          <w:szCs w:val="24"/>
        </w:rPr>
        <w:t>elf-study report to the site review team</w:t>
      </w:r>
      <w:r w:rsidRPr="00BF01B8">
        <w:rPr>
          <w:sz w:val="24"/>
          <w:szCs w:val="24"/>
        </w:rPr>
        <w:t xml:space="preserve">, </w:t>
      </w:r>
      <w:r>
        <w:rPr>
          <w:sz w:val="24"/>
          <w:szCs w:val="24"/>
        </w:rPr>
        <w:t>the AVP, and</w:t>
      </w:r>
      <w:r w:rsidR="00563C94">
        <w:rPr>
          <w:sz w:val="24"/>
          <w:szCs w:val="24"/>
        </w:rPr>
        <w:t xml:space="preserve"> the VP three weeks</w:t>
      </w:r>
      <w:r>
        <w:rPr>
          <w:sz w:val="24"/>
          <w:szCs w:val="24"/>
        </w:rPr>
        <w:t xml:space="preserve"> prior to the site visit.  The self-study will also</w:t>
      </w:r>
      <w:r w:rsidRPr="00BF01B8">
        <w:rPr>
          <w:sz w:val="24"/>
          <w:szCs w:val="24"/>
        </w:rPr>
        <w:t xml:space="preserve"> </w:t>
      </w:r>
      <w:r>
        <w:rPr>
          <w:sz w:val="24"/>
          <w:szCs w:val="24"/>
        </w:rPr>
        <w:t xml:space="preserve">be uploaded to the VP of </w:t>
      </w:r>
      <w:r w:rsidR="006C561C">
        <w:rPr>
          <w:sz w:val="24"/>
          <w:szCs w:val="24"/>
        </w:rPr>
        <w:t>Student Affairs</w:t>
      </w:r>
      <w:r>
        <w:rPr>
          <w:sz w:val="24"/>
          <w:szCs w:val="24"/>
        </w:rPr>
        <w:t xml:space="preserve"> website.  </w:t>
      </w:r>
    </w:p>
    <w:p w:rsidR="007A664A" w:rsidRPr="00BF01B8" w:rsidRDefault="007A664A" w:rsidP="0010185A">
      <w:pPr>
        <w:spacing w:line="360" w:lineRule="auto"/>
        <w:rPr>
          <w:sz w:val="24"/>
          <w:szCs w:val="24"/>
        </w:rPr>
      </w:pPr>
    </w:p>
    <w:p w:rsidR="003311EC" w:rsidRPr="00176B13" w:rsidRDefault="003311EC" w:rsidP="00176B13">
      <w:pPr>
        <w:spacing w:line="360" w:lineRule="auto"/>
        <w:jc w:val="center"/>
        <w:rPr>
          <w:b/>
          <w:sz w:val="28"/>
          <w:szCs w:val="28"/>
        </w:rPr>
      </w:pPr>
      <w:r w:rsidRPr="00176B13">
        <w:rPr>
          <w:b/>
          <w:sz w:val="28"/>
          <w:szCs w:val="28"/>
        </w:rPr>
        <w:t>Phase II:  Site Review</w:t>
      </w:r>
    </w:p>
    <w:p w:rsidR="003311EC" w:rsidRPr="00BF01B8" w:rsidRDefault="003311EC" w:rsidP="0010185A">
      <w:pPr>
        <w:spacing w:line="360" w:lineRule="auto"/>
        <w:rPr>
          <w:i/>
          <w:sz w:val="24"/>
          <w:szCs w:val="24"/>
        </w:rPr>
      </w:pPr>
      <w:r w:rsidRPr="00BF01B8">
        <w:rPr>
          <w:i/>
          <w:sz w:val="24"/>
          <w:szCs w:val="24"/>
        </w:rPr>
        <w:t>Site Review Team</w:t>
      </w:r>
    </w:p>
    <w:p w:rsidR="003311EC" w:rsidRPr="00BF01B8" w:rsidRDefault="003311EC" w:rsidP="0010185A">
      <w:pPr>
        <w:spacing w:line="360" w:lineRule="auto"/>
        <w:rPr>
          <w:sz w:val="24"/>
          <w:szCs w:val="24"/>
        </w:rPr>
      </w:pPr>
      <w:r>
        <w:rPr>
          <w:sz w:val="24"/>
          <w:szCs w:val="24"/>
        </w:rPr>
        <w:t xml:space="preserve">By the second month of starting program review, the director must submit </w:t>
      </w:r>
      <w:r w:rsidRPr="00BF01B8">
        <w:rPr>
          <w:sz w:val="24"/>
          <w:szCs w:val="24"/>
        </w:rPr>
        <w:t xml:space="preserve">a list of potential names for </w:t>
      </w:r>
      <w:r>
        <w:rPr>
          <w:sz w:val="24"/>
          <w:szCs w:val="24"/>
        </w:rPr>
        <w:t>the reviewers of the</w:t>
      </w:r>
      <w:r w:rsidRPr="00BF01B8">
        <w:rPr>
          <w:sz w:val="24"/>
          <w:szCs w:val="24"/>
        </w:rPr>
        <w:t xml:space="preserve"> </w:t>
      </w:r>
      <w:r>
        <w:rPr>
          <w:sz w:val="24"/>
          <w:szCs w:val="24"/>
        </w:rPr>
        <w:t xml:space="preserve">site review team </w:t>
      </w:r>
      <w:r w:rsidRPr="00BF01B8">
        <w:rPr>
          <w:sz w:val="24"/>
          <w:szCs w:val="24"/>
        </w:rPr>
        <w:t>along wi</w:t>
      </w:r>
      <w:r>
        <w:rPr>
          <w:sz w:val="24"/>
          <w:szCs w:val="24"/>
        </w:rPr>
        <w:t xml:space="preserve">th reasons for their selection to </w:t>
      </w:r>
      <w:r w:rsidRPr="00CD11B3">
        <w:rPr>
          <w:sz w:val="24"/>
          <w:szCs w:val="24"/>
        </w:rPr>
        <w:t xml:space="preserve">the </w:t>
      </w:r>
      <w:r>
        <w:rPr>
          <w:sz w:val="24"/>
          <w:szCs w:val="24"/>
        </w:rPr>
        <w:t>program review coordinator and AVP</w:t>
      </w:r>
      <w:r w:rsidRPr="00CD11B3">
        <w:rPr>
          <w:sz w:val="24"/>
          <w:szCs w:val="24"/>
        </w:rPr>
        <w:t>.   The AVP and VP will discuss the options and make recommendations for the final selection.  The</w:t>
      </w:r>
      <w:r>
        <w:rPr>
          <w:sz w:val="24"/>
          <w:szCs w:val="24"/>
        </w:rPr>
        <w:t xml:space="preserve"> site review team typically </w:t>
      </w:r>
      <w:r w:rsidRPr="00BF01B8">
        <w:rPr>
          <w:sz w:val="24"/>
          <w:szCs w:val="24"/>
        </w:rPr>
        <w:t xml:space="preserve">consists of </w:t>
      </w:r>
      <w:r>
        <w:rPr>
          <w:sz w:val="24"/>
          <w:szCs w:val="24"/>
        </w:rPr>
        <w:t xml:space="preserve">one internal (SLCC ) administrator or faculty member and two </w:t>
      </w:r>
      <w:r w:rsidRPr="00BF01B8">
        <w:rPr>
          <w:sz w:val="24"/>
          <w:szCs w:val="24"/>
        </w:rPr>
        <w:t>external reviewers</w:t>
      </w:r>
      <w:r>
        <w:rPr>
          <w:sz w:val="24"/>
          <w:szCs w:val="24"/>
        </w:rPr>
        <w:t xml:space="preserve"> (see below)</w:t>
      </w:r>
      <w:r w:rsidRPr="00BF01B8">
        <w:rPr>
          <w:sz w:val="24"/>
          <w:szCs w:val="24"/>
        </w:rPr>
        <w:t xml:space="preserve">.  </w:t>
      </w:r>
      <w:r>
        <w:rPr>
          <w:sz w:val="24"/>
          <w:szCs w:val="24"/>
        </w:rPr>
        <w:t>The site review team will use the program review standards to evaluate components o</w:t>
      </w:r>
      <w:r w:rsidR="00FD0B28">
        <w:rPr>
          <w:sz w:val="24"/>
          <w:szCs w:val="24"/>
        </w:rPr>
        <w:t>f the self-study (see Appendix G</w:t>
      </w:r>
      <w:r>
        <w:rPr>
          <w:sz w:val="24"/>
          <w:szCs w:val="24"/>
        </w:rPr>
        <w:t>).   The site review t</w:t>
      </w:r>
      <w:r w:rsidRPr="00BF01B8">
        <w:rPr>
          <w:sz w:val="24"/>
          <w:szCs w:val="24"/>
        </w:rPr>
        <w:t>eam</w:t>
      </w:r>
      <w:r>
        <w:rPr>
          <w:sz w:val="24"/>
          <w:szCs w:val="24"/>
        </w:rPr>
        <w:t>’s</w:t>
      </w:r>
      <w:r w:rsidRPr="00BF01B8">
        <w:rPr>
          <w:sz w:val="24"/>
          <w:szCs w:val="24"/>
        </w:rPr>
        <w:t xml:space="preserve"> goals and guidelines are listed below.</w:t>
      </w:r>
    </w:p>
    <w:p w:rsidR="003311EC" w:rsidRPr="00BF01B8" w:rsidRDefault="003311EC" w:rsidP="0010185A">
      <w:pPr>
        <w:spacing w:line="360" w:lineRule="auto"/>
        <w:rPr>
          <w:sz w:val="24"/>
          <w:szCs w:val="24"/>
        </w:rPr>
      </w:pPr>
      <w:r w:rsidRPr="00BF01B8">
        <w:rPr>
          <w:sz w:val="24"/>
          <w:szCs w:val="24"/>
        </w:rPr>
        <w:tab/>
        <w:t>Goals of the Site Review Team</w:t>
      </w:r>
    </w:p>
    <w:p w:rsidR="003311EC" w:rsidRPr="00BF01B8" w:rsidRDefault="003311EC" w:rsidP="001E40FB">
      <w:pPr>
        <w:pStyle w:val="ListParagraph"/>
        <w:numPr>
          <w:ilvl w:val="0"/>
          <w:numId w:val="10"/>
        </w:numPr>
        <w:spacing w:line="360" w:lineRule="auto"/>
        <w:rPr>
          <w:sz w:val="24"/>
          <w:szCs w:val="24"/>
        </w:rPr>
      </w:pPr>
      <w:r w:rsidRPr="00BF01B8">
        <w:rPr>
          <w:sz w:val="24"/>
          <w:szCs w:val="24"/>
        </w:rPr>
        <w:lastRenderedPageBreak/>
        <w:t xml:space="preserve">To provide an </w:t>
      </w:r>
      <w:r>
        <w:rPr>
          <w:sz w:val="24"/>
          <w:szCs w:val="24"/>
        </w:rPr>
        <w:t>objective</w:t>
      </w:r>
      <w:r w:rsidRPr="00BF01B8">
        <w:rPr>
          <w:sz w:val="24"/>
          <w:szCs w:val="24"/>
        </w:rPr>
        <w:t xml:space="preserve"> evaluation of programs and services offered and their alignment with the </w:t>
      </w:r>
      <w:r>
        <w:rPr>
          <w:sz w:val="24"/>
          <w:szCs w:val="24"/>
        </w:rPr>
        <w:t>departmental</w:t>
      </w:r>
      <w:r w:rsidRPr="00BF01B8">
        <w:rPr>
          <w:sz w:val="24"/>
          <w:szCs w:val="24"/>
        </w:rPr>
        <w:t>, division, and institutional mission.</w:t>
      </w:r>
    </w:p>
    <w:p w:rsidR="003311EC" w:rsidRPr="00BF01B8" w:rsidRDefault="003311EC" w:rsidP="001E40FB">
      <w:pPr>
        <w:pStyle w:val="ListParagraph"/>
        <w:numPr>
          <w:ilvl w:val="0"/>
          <w:numId w:val="10"/>
        </w:numPr>
        <w:spacing w:line="360" w:lineRule="auto"/>
        <w:rPr>
          <w:sz w:val="24"/>
          <w:szCs w:val="24"/>
        </w:rPr>
      </w:pPr>
      <w:r w:rsidRPr="00BF01B8">
        <w:rPr>
          <w:sz w:val="24"/>
          <w:szCs w:val="24"/>
        </w:rPr>
        <w:t xml:space="preserve">To identify areas of excellence in </w:t>
      </w:r>
      <w:r>
        <w:rPr>
          <w:sz w:val="24"/>
          <w:szCs w:val="24"/>
        </w:rPr>
        <w:t>department</w:t>
      </w:r>
      <w:r w:rsidRPr="00BF01B8">
        <w:rPr>
          <w:sz w:val="24"/>
          <w:szCs w:val="24"/>
        </w:rPr>
        <w:t xml:space="preserve"> programs and services.</w:t>
      </w:r>
    </w:p>
    <w:p w:rsidR="003311EC" w:rsidRPr="00BF01B8" w:rsidRDefault="003311EC" w:rsidP="001E40FB">
      <w:pPr>
        <w:pStyle w:val="ListParagraph"/>
        <w:numPr>
          <w:ilvl w:val="0"/>
          <w:numId w:val="10"/>
        </w:numPr>
        <w:spacing w:line="360" w:lineRule="auto"/>
        <w:rPr>
          <w:sz w:val="24"/>
          <w:szCs w:val="24"/>
        </w:rPr>
      </w:pPr>
      <w:r w:rsidRPr="00BF01B8">
        <w:rPr>
          <w:sz w:val="24"/>
          <w:szCs w:val="24"/>
        </w:rPr>
        <w:t>To provide recommendations for areas of potential improvement</w:t>
      </w:r>
      <w:r>
        <w:rPr>
          <w:sz w:val="24"/>
          <w:szCs w:val="24"/>
        </w:rPr>
        <w:t xml:space="preserve"> and for future directions of the department</w:t>
      </w:r>
      <w:r w:rsidRPr="00BF01B8">
        <w:rPr>
          <w:sz w:val="24"/>
          <w:szCs w:val="24"/>
        </w:rPr>
        <w:t>.</w:t>
      </w:r>
    </w:p>
    <w:p w:rsidR="003311EC" w:rsidRPr="00BF01B8" w:rsidRDefault="003311EC" w:rsidP="0010185A">
      <w:pPr>
        <w:spacing w:line="360" w:lineRule="auto"/>
        <w:ind w:left="720"/>
        <w:rPr>
          <w:sz w:val="24"/>
          <w:szCs w:val="24"/>
        </w:rPr>
      </w:pPr>
      <w:r>
        <w:rPr>
          <w:sz w:val="24"/>
          <w:szCs w:val="24"/>
        </w:rPr>
        <w:t>Reviewers</w:t>
      </w:r>
    </w:p>
    <w:p w:rsidR="003311EC" w:rsidRPr="00BF01B8" w:rsidRDefault="003311EC" w:rsidP="00D13DFB">
      <w:pPr>
        <w:spacing w:line="360" w:lineRule="auto"/>
        <w:ind w:left="720"/>
        <w:rPr>
          <w:sz w:val="24"/>
          <w:szCs w:val="24"/>
        </w:rPr>
      </w:pPr>
      <w:r>
        <w:rPr>
          <w:sz w:val="24"/>
          <w:szCs w:val="24"/>
        </w:rPr>
        <w:t>The internal, SLCC reviewer for the department’s site review team should have existing knowledge of the department and/or some background in your area</w:t>
      </w:r>
      <w:r w:rsidRPr="00BF01B8">
        <w:rPr>
          <w:sz w:val="24"/>
          <w:szCs w:val="24"/>
        </w:rPr>
        <w:t xml:space="preserve">.  Potential members include </w:t>
      </w:r>
      <w:r>
        <w:rPr>
          <w:sz w:val="24"/>
          <w:szCs w:val="24"/>
        </w:rPr>
        <w:t xml:space="preserve">administrators, </w:t>
      </w:r>
      <w:r w:rsidRPr="00BF01B8">
        <w:rPr>
          <w:sz w:val="24"/>
          <w:szCs w:val="24"/>
        </w:rPr>
        <w:t xml:space="preserve">faculty </w:t>
      </w:r>
      <w:r>
        <w:rPr>
          <w:sz w:val="24"/>
          <w:szCs w:val="24"/>
        </w:rPr>
        <w:t xml:space="preserve">or staff members with whom you department collaborates.    </w:t>
      </w:r>
    </w:p>
    <w:p w:rsidR="003311EC" w:rsidRDefault="003311EC" w:rsidP="0010185A">
      <w:pPr>
        <w:spacing w:line="360" w:lineRule="auto"/>
        <w:ind w:left="720"/>
        <w:rPr>
          <w:sz w:val="24"/>
          <w:szCs w:val="24"/>
        </w:rPr>
      </w:pPr>
      <w:r w:rsidRPr="00BC483B">
        <w:rPr>
          <w:sz w:val="24"/>
          <w:szCs w:val="24"/>
        </w:rPr>
        <w:t>The external reviewers should be seas</w:t>
      </w:r>
      <w:r>
        <w:rPr>
          <w:sz w:val="24"/>
          <w:szCs w:val="24"/>
        </w:rPr>
        <w:t>oned professionals in your area</w:t>
      </w:r>
      <w:r w:rsidRPr="00BC483B">
        <w:rPr>
          <w:sz w:val="24"/>
          <w:szCs w:val="24"/>
        </w:rPr>
        <w:t xml:space="preserve"> and not affiliated with SLCC.  These individuals should be well-versed in your </w:t>
      </w:r>
      <w:r>
        <w:rPr>
          <w:sz w:val="24"/>
          <w:szCs w:val="24"/>
        </w:rPr>
        <w:t xml:space="preserve">field </w:t>
      </w:r>
      <w:r w:rsidRPr="00BC483B">
        <w:rPr>
          <w:sz w:val="24"/>
          <w:szCs w:val="24"/>
        </w:rPr>
        <w:t xml:space="preserve">and, ideally, should be familiar with the demands of a large, public community college environment with multiple sites.   You are encouraged to </w:t>
      </w:r>
      <w:r w:rsidRPr="00A35F41">
        <w:rPr>
          <w:sz w:val="24"/>
          <w:szCs w:val="24"/>
        </w:rPr>
        <w:t>select one reviewer from outside the state and one reviewer from within the USHE system.  To contain travel costs, the out-of-state reviewer should come from a state within our region.  Some professional associations have consulting resources that can be useful</w:t>
      </w:r>
      <w:r w:rsidRPr="00BC483B">
        <w:rPr>
          <w:sz w:val="24"/>
          <w:szCs w:val="24"/>
        </w:rPr>
        <w:t xml:space="preserve"> in identifying pot</w:t>
      </w:r>
      <w:r>
        <w:rPr>
          <w:sz w:val="24"/>
          <w:szCs w:val="24"/>
        </w:rPr>
        <w:t xml:space="preserve">ential reviewers. </w:t>
      </w:r>
    </w:p>
    <w:p w:rsidR="003311EC" w:rsidRPr="00BF01B8" w:rsidRDefault="003311EC" w:rsidP="00145460">
      <w:pPr>
        <w:spacing w:line="360" w:lineRule="auto"/>
        <w:ind w:left="720"/>
        <w:rPr>
          <w:sz w:val="24"/>
          <w:szCs w:val="24"/>
        </w:rPr>
      </w:pPr>
      <w:r>
        <w:rPr>
          <w:sz w:val="24"/>
          <w:szCs w:val="24"/>
        </w:rPr>
        <w:t xml:space="preserve"> The director will prepare a list of possible internal and external reviewers (typically three suggestions for each category) with brief background information on each. Explain any relationship the department or staff has with the candidates and indicate your recommendations.  The suggestions will be reviewed with the program review coordinator and AVP who will discuss the recommendations with the VP. </w:t>
      </w:r>
    </w:p>
    <w:p w:rsidR="003311EC" w:rsidRPr="00BF01B8" w:rsidRDefault="003311EC" w:rsidP="0010185A">
      <w:pPr>
        <w:spacing w:line="360" w:lineRule="auto"/>
        <w:ind w:left="720"/>
        <w:rPr>
          <w:sz w:val="24"/>
          <w:szCs w:val="24"/>
        </w:rPr>
      </w:pPr>
      <w:r>
        <w:rPr>
          <w:sz w:val="24"/>
          <w:szCs w:val="24"/>
        </w:rPr>
        <w:t xml:space="preserve"> Once the VP has approved the final list, t</w:t>
      </w:r>
      <w:r w:rsidRPr="00BC483B">
        <w:rPr>
          <w:sz w:val="24"/>
          <w:szCs w:val="24"/>
        </w:rPr>
        <w:t xml:space="preserve">he </w:t>
      </w:r>
      <w:r>
        <w:rPr>
          <w:sz w:val="24"/>
          <w:szCs w:val="24"/>
        </w:rPr>
        <w:t>program review coordinator</w:t>
      </w:r>
      <w:r w:rsidRPr="00BC483B">
        <w:rPr>
          <w:sz w:val="24"/>
          <w:szCs w:val="24"/>
        </w:rPr>
        <w:t xml:space="preserve"> will be responsible for</w:t>
      </w:r>
      <w:r>
        <w:rPr>
          <w:sz w:val="24"/>
          <w:szCs w:val="24"/>
        </w:rPr>
        <w:t xml:space="preserve"> formally contacting the selected reviewers to confirm their participation.  The coordinator will work with the VP’s office to schedule the reviewers’</w:t>
      </w:r>
      <w:r w:rsidRPr="00BC483B">
        <w:rPr>
          <w:sz w:val="24"/>
          <w:szCs w:val="24"/>
        </w:rPr>
        <w:t xml:space="preserve"> visit</w:t>
      </w:r>
      <w:r>
        <w:rPr>
          <w:sz w:val="24"/>
          <w:szCs w:val="24"/>
        </w:rPr>
        <w:t xml:space="preserve"> and arrange for travel and lodging.  A week or two before the site visit, the coordinator </w:t>
      </w:r>
      <w:r w:rsidRPr="00BC483B">
        <w:rPr>
          <w:sz w:val="24"/>
          <w:szCs w:val="24"/>
        </w:rPr>
        <w:t>will conduct a conference call with the</w:t>
      </w:r>
      <w:r>
        <w:rPr>
          <w:sz w:val="24"/>
          <w:szCs w:val="24"/>
        </w:rPr>
        <w:t xml:space="preserve"> reviewers, the director and the AVP to prepare the </w:t>
      </w:r>
      <w:r>
        <w:rPr>
          <w:sz w:val="24"/>
          <w:szCs w:val="24"/>
        </w:rPr>
        <w:lastRenderedPageBreak/>
        <w:t>team</w:t>
      </w:r>
      <w:r w:rsidRPr="00BC483B">
        <w:rPr>
          <w:sz w:val="24"/>
          <w:szCs w:val="24"/>
        </w:rPr>
        <w:t xml:space="preserve"> for the visit</w:t>
      </w:r>
      <w:r>
        <w:rPr>
          <w:sz w:val="24"/>
          <w:szCs w:val="24"/>
        </w:rPr>
        <w:t xml:space="preserve">, to discuss the schedule, and to answer any preliminary questions about the self-study. </w:t>
      </w:r>
    </w:p>
    <w:p w:rsidR="003311EC" w:rsidRPr="00BF01B8" w:rsidRDefault="003311EC" w:rsidP="0010185A">
      <w:pPr>
        <w:spacing w:line="360" w:lineRule="auto"/>
        <w:rPr>
          <w:sz w:val="24"/>
          <w:szCs w:val="24"/>
        </w:rPr>
      </w:pPr>
      <w:r w:rsidRPr="00BF01B8">
        <w:rPr>
          <w:i/>
          <w:sz w:val="24"/>
          <w:szCs w:val="24"/>
        </w:rPr>
        <w:t>Site Visit Schedule</w:t>
      </w:r>
    </w:p>
    <w:p w:rsidR="00563C94" w:rsidRDefault="003311EC" w:rsidP="0010185A">
      <w:pPr>
        <w:spacing w:line="360" w:lineRule="auto"/>
        <w:rPr>
          <w:sz w:val="24"/>
          <w:szCs w:val="24"/>
        </w:rPr>
      </w:pPr>
      <w:r>
        <w:rPr>
          <w:sz w:val="24"/>
          <w:szCs w:val="24"/>
        </w:rPr>
        <w:t xml:space="preserve">Four weeks before the site visit, the director will work with the program review coordinator and the AVP to develop a list of SLCC (and possibly community or other outside) people to be interviewed during the site visit.  These will include department staff as well as administrators, staff, and faculty with whom the department interacts.  Students will also be invited to participate in individual or group interviews.  The list of stakeholders to be interviewed will be shared with the VP for approval.   </w:t>
      </w:r>
    </w:p>
    <w:p w:rsidR="003311EC" w:rsidRDefault="003311EC" w:rsidP="0010185A">
      <w:pPr>
        <w:spacing w:line="360" w:lineRule="auto"/>
        <w:rPr>
          <w:sz w:val="24"/>
          <w:szCs w:val="24"/>
        </w:rPr>
      </w:pPr>
      <w:r>
        <w:rPr>
          <w:sz w:val="24"/>
          <w:szCs w:val="24"/>
        </w:rPr>
        <w:t xml:space="preserve">The program review coordinator will develop a draft schedule with the director and will contact the stakeholders to schedule and confirm their interview times (see Appendix </w:t>
      </w:r>
      <w:r w:rsidR="00DD53BE">
        <w:rPr>
          <w:sz w:val="24"/>
          <w:szCs w:val="24"/>
        </w:rPr>
        <w:t>H</w:t>
      </w:r>
      <w:r>
        <w:rPr>
          <w:sz w:val="24"/>
          <w:szCs w:val="24"/>
        </w:rPr>
        <w:t xml:space="preserve">).  </w:t>
      </w:r>
      <w:r w:rsidR="00563C94" w:rsidRPr="00563C94">
        <w:rPr>
          <w:sz w:val="24"/>
          <w:szCs w:val="24"/>
        </w:rPr>
        <w:t>The coordinator, with input from the director and AVP, will em</w:t>
      </w:r>
      <w:r w:rsidR="00563C94">
        <w:rPr>
          <w:sz w:val="24"/>
          <w:szCs w:val="24"/>
        </w:rPr>
        <w:t xml:space="preserve">ail a few preliminary questions and </w:t>
      </w:r>
      <w:r w:rsidR="00563C94" w:rsidRPr="00563C94">
        <w:rPr>
          <w:sz w:val="24"/>
          <w:szCs w:val="24"/>
        </w:rPr>
        <w:t xml:space="preserve">topics to those being interviewed so they can prepare for their interviews. </w:t>
      </w:r>
      <w:r>
        <w:rPr>
          <w:sz w:val="24"/>
          <w:szCs w:val="24"/>
        </w:rPr>
        <w:t>Because of the limited time, the reviewers are</w:t>
      </w:r>
      <w:r w:rsidR="00563C94">
        <w:rPr>
          <w:sz w:val="24"/>
          <w:szCs w:val="24"/>
        </w:rPr>
        <w:t xml:space="preserve"> typically</w:t>
      </w:r>
      <w:r>
        <w:rPr>
          <w:sz w:val="24"/>
          <w:szCs w:val="24"/>
        </w:rPr>
        <w:t xml:space="preserve"> assigned to different interviews based on their backgrounds.   The coordinator will arrange for rooms and will work with the VP of </w:t>
      </w:r>
      <w:r w:rsidR="006C561C">
        <w:rPr>
          <w:sz w:val="24"/>
          <w:szCs w:val="24"/>
        </w:rPr>
        <w:t>Student Affairs</w:t>
      </w:r>
      <w:r>
        <w:rPr>
          <w:sz w:val="24"/>
          <w:szCs w:val="24"/>
        </w:rPr>
        <w:t xml:space="preserve"> office to order lunches and snacks.   </w:t>
      </w:r>
    </w:p>
    <w:p w:rsidR="003311EC" w:rsidRDefault="003311EC" w:rsidP="0010185A">
      <w:pPr>
        <w:spacing w:line="360" w:lineRule="auto"/>
        <w:rPr>
          <w:sz w:val="24"/>
          <w:szCs w:val="24"/>
        </w:rPr>
      </w:pPr>
      <w:r w:rsidRPr="00D728D0">
        <w:rPr>
          <w:sz w:val="24"/>
          <w:szCs w:val="24"/>
        </w:rPr>
        <w:t>The site visit will be approximately two days.</w:t>
      </w:r>
      <w:r>
        <w:rPr>
          <w:sz w:val="24"/>
          <w:szCs w:val="24"/>
        </w:rPr>
        <w:t xml:space="preserve"> </w:t>
      </w:r>
      <w:r w:rsidRPr="008E387E">
        <w:rPr>
          <w:sz w:val="24"/>
          <w:szCs w:val="24"/>
        </w:rPr>
        <w:t>The</w:t>
      </w:r>
      <w:r>
        <w:rPr>
          <w:sz w:val="24"/>
          <w:szCs w:val="24"/>
        </w:rPr>
        <w:t xml:space="preserve"> reviewers are expected to have thoroughly read the self-study before the site visit.  The program review coordinator will facilitate a conference call for the reviewers with the director and AVP to discuss the site visit schedule and any questions from the self-study.  </w:t>
      </w:r>
    </w:p>
    <w:p w:rsidR="003311EC" w:rsidRDefault="003311EC" w:rsidP="0010185A">
      <w:pPr>
        <w:spacing w:line="360" w:lineRule="auto"/>
        <w:rPr>
          <w:sz w:val="24"/>
          <w:szCs w:val="24"/>
        </w:rPr>
      </w:pPr>
      <w:r>
        <w:rPr>
          <w:sz w:val="24"/>
          <w:szCs w:val="24"/>
        </w:rPr>
        <w:t xml:space="preserve">On the first day, the review team will typically be welcomed the VP, AVP, director and program review coordinator in an overview meeting where the purpose of program review will be outlined by the VP. The next part of the visit </w:t>
      </w:r>
      <w:r w:rsidRPr="00BF01B8">
        <w:rPr>
          <w:sz w:val="24"/>
          <w:szCs w:val="24"/>
        </w:rPr>
        <w:t xml:space="preserve">will consist of </w:t>
      </w:r>
      <w:r>
        <w:rPr>
          <w:sz w:val="24"/>
          <w:szCs w:val="24"/>
        </w:rPr>
        <w:t xml:space="preserve">interviews with the director, the AVP, members of the self-study team and possibly other department staff.  The reviewers </w:t>
      </w:r>
      <w:r w:rsidRPr="00BF01B8">
        <w:rPr>
          <w:sz w:val="24"/>
          <w:szCs w:val="24"/>
        </w:rPr>
        <w:t xml:space="preserve">will then meet </w:t>
      </w:r>
      <w:r>
        <w:rPr>
          <w:sz w:val="24"/>
          <w:szCs w:val="24"/>
        </w:rPr>
        <w:t xml:space="preserve">with administrators, faculty, staff and students and possibly community members, if applicable.   </w:t>
      </w:r>
    </w:p>
    <w:p w:rsidR="003311EC" w:rsidRDefault="003311EC" w:rsidP="0010185A">
      <w:pPr>
        <w:spacing w:line="360" w:lineRule="auto"/>
        <w:rPr>
          <w:sz w:val="24"/>
          <w:szCs w:val="24"/>
        </w:rPr>
      </w:pPr>
      <w:r>
        <w:rPr>
          <w:sz w:val="24"/>
          <w:szCs w:val="24"/>
        </w:rPr>
        <w:lastRenderedPageBreak/>
        <w:t xml:space="preserve">The reviewers will have time during lunches and at the end of the second day to discuss their observations and findings among themselves </w:t>
      </w:r>
      <w:r w:rsidRPr="00BF01B8">
        <w:rPr>
          <w:sz w:val="24"/>
          <w:szCs w:val="24"/>
        </w:rPr>
        <w:t xml:space="preserve">and </w:t>
      </w:r>
      <w:r>
        <w:rPr>
          <w:sz w:val="24"/>
          <w:szCs w:val="24"/>
        </w:rPr>
        <w:t xml:space="preserve">to </w:t>
      </w:r>
      <w:r w:rsidRPr="00BF01B8">
        <w:rPr>
          <w:sz w:val="24"/>
          <w:szCs w:val="24"/>
        </w:rPr>
        <w:t xml:space="preserve">prepare </w:t>
      </w:r>
      <w:r>
        <w:rPr>
          <w:sz w:val="24"/>
          <w:szCs w:val="24"/>
        </w:rPr>
        <w:t>preliminary recommendations.  The team will present its</w:t>
      </w:r>
      <w:r w:rsidRPr="00BF01B8">
        <w:rPr>
          <w:sz w:val="24"/>
          <w:szCs w:val="24"/>
        </w:rPr>
        <w:t xml:space="preserve"> </w:t>
      </w:r>
      <w:r>
        <w:rPr>
          <w:sz w:val="24"/>
          <w:szCs w:val="24"/>
        </w:rPr>
        <w:t xml:space="preserve">preliminary </w:t>
      </w:r>
      <w:r w:rsidRPr="00BF01B8">
        <w:rPr>
          <w:sz w:val="24"/>
          <w:szCs w:val="24"/>
        </w:rPr>
        <w:t>recommendat</w:t>
      </w:r>
      <w:r>
        <w:rPr>
          <w:sz w:val="24"/>
          <w:szCs w:val="24"/>
        </w:rPr>
        <w:t xml:space="preserve">ions to the director, AVP and VP at the conclusion of the site visit. </w:t>
      </w:r>
    </w:p>
    <w:p w:rsidR="003311EC" w:rsidRPr="00BF01B8" w:rsidRDefault="003311EC" w:rsidP="0010185A">
      <w:pPr>
        <w:spacing w:line="360" w:lineRule="auto"/>
        <w:rPr>
          <w:i/>
          <w:sz w:val="24"/>
          <w:szCs w:val="24"/>
        </w:rPr>
      </w:pPr>
      <w:r>
        <w:rPr>
          <w:i/>
          <w:sz w:val="24"/>
          <w:szCs w:val="24"/>
        </w:rPr>
        <w:t xml:space="preserve">Site Visit </w:t>
      </w:r>
      <w:r w:rsidRPr="00BF01B8">
        <w:rPr>
          <w:i/>
          <w:sz w:val="24"/>
          <w:szCs w:val="24"/>
        </w:rPr>
        <w:t>Report</w:t>
      </w:r>
    </w:p>
    <w:p w:rsidR="003311EC" w:rsidRPr="00CD11B3" w:rsidRDefault="003311EC" w:rsidP="0010185A">
      <w:pPr>
        <w:spacing w:line="360" w:lineRule="auto"/>
        <w:rPr>
          <w:sz w:val="24"/>
          <w:szCs w:val="24"/>
        </w:rPr>
      </w:pPr>
      <w:r>
        <w:rPr>
          <w:sz w:val="24"/>
          <w:szCs w:val="24"/>
        </w:rPr>
        <w:t>The site review t</w:t>
      </w:r>
      <w:r w:rsidRPr="00BF01B8">
        <w:rPr>
          <w:sz w:val="24"/>
          <w:szCs w:val="24"/>
        </w:rPr>
        <w:t>eam will provide a written repo</w:t>
      </w:r>
      <w:r>
        <w:rPr>
          <w:sz w:val="24"/>
          <w:szCs w:val="24"/>
        </w:rPr>
        <w:t>rt of findings and recommendations within three</w:t>
      </w:r>
      <w:r w:rsidRPr="00BF01B8">
        <w:rPr>
          <w:sz w:val="24"/>
          <w:szCs w:val="24"/>
        </w:rPr>
        <w:t xml:space="preserve"> weeks of the site visit</w:t>
      </w:r>
      <w:r>
        <w:rPr>
          <w:sz w:val="24"/>
          <w:szCs w:val="24"/>
        </w:rPr>
        <w:t xml:space="preserve">.  </w:t>
      </w:r>
      <w:r w:rsidR="000727DF">
        <w:rPr>
          <w:sz w:val="24"/>
          <w:szCs w:val="24"/>
        </w:rPr>
        <w:t xml:space="preserve">The lead reviewer is responsible for preparing the report with input from the other two reviewers.  </w:t>
      </w:r>
      <w:r>
        <w:rPr>
          <w:sz w:val="24"/>
          <w:szCs w:val="24"/>
        </w:rPr>
        <w:t xml:space="preserve">The first draft will </w:t>
      </w:r>
      <w:r w:rsidRPr="00BF01B8">
        <w:rPr>
          <w:sz w:val="24"/>
          <w:szCs w:val="24"/>
        </w:rPr>
        <w:t xml:space="preserve">be submitted to the </w:t>
      </w:r>
      <w:r>
        <w:rPr>
          <w:sz w:val="24"/>
          <w:szCs w:val="24"/>
        </w:rPr>
        <w:t xml:space="preserve">director and AVP for possible </w:t>
      </w:r>
      <w:r w:rsidR="000727DF">
        <w:rPr>
          <w:sz w:val="24"/>
          <w:szCs w:val="24"/>
        </w:rPr>
        <w:t>corrections to factual errors and/or</w:t>
      </w:r>
      <w:r>
        <w:rPr>
          <w:sz w:val="24"/>
          <w:szCs w:val="24"/>
        </w:rPr>
        <w:t xml:space="preserve"> for clarifications.  </w:t>
      </w:r>
      <w:r w:rsidR="000727DF">
        <w:rPr>
          <w:sz w:val="24"/>
          <w:szCs w:val="24"/>
        </w:rPr>
        <w:t xml:space="preserve">This feedback should be reviewed by the three reviewers and responded to by the lead.  </w:t>
      </w:r>
      <w:r>
        <w:rPr>
          <w:sz w:val="24"/>
          <w:szCs w:val="24"/>
        </w:rPr>
        <w:t>The final report will</w:t>
      </w:r>
      <w:r w:rsidRPr="00BF01B8">
        <w:rPr>
          <w:sz w:val="24"/>
          <w:szCs w:val="24"/>
        </w:rPr>
        <w:t xml:space="preserve"> be s</w:t>
      </w:r>
      <w:r>
        <w:rPr>
          <w:sz w:val="24"/>
          <w:szCs w:val="24"/>
        </w:rPr>
        <w:t>ubmitted to</w:t>
      </w:r>
      <w:r w:rsidRPr="00BF01B8">
        <w:rPr>
          <w:sz w:val="24"/>
          <w:szCs w:val="24"/>
        </w:rPr>
        <w:t xml:space="preserve"> the </w:t>
      </w:r>
      <w:r>
        <w:rPr>
          <w:sz w:val="24"/>
          <w:szCs w:val="24"/>
        </w:rPr>
        <w:t>program review coordinator for distribution to the director</w:t>
      </w:r>
      <w:r w:rsidR="00F8298A">
        <w:rPr>
          <w:sz w:val="24"/>
          <w:szCs w:val="24"/>
        </w:rPr>
        <w:t>, AVP</w:t>
      </w:r>
      <w:r>
        <w:rPr>
          <w:sz w:val="24"/>
          <w:szCs w:val="24"/>
        </w:rPr>
        <w:t>, and VP</w:t>
      </w:r>
      <w:r w:rsidRPr="00CD11B3">
        <w:rPr>
          <w:sz w:val="24"/>
          <w:szCs w:val="24"/>
        </w:rPr>
        <w:t xml:space="preserve">.   </w:t>
      </w:r>
    </w:p>
    <w:p w:rsidR="003311EC" w:rsidRDefault="003311EC" w:rsidP="0010185A">
      <w:pPr>
        <w:spacing w:line="360" w:lineRule="auto"/>
        <w:rPr>
          <w:sz w:val="24"/>
          <w:szCs w:val="24"/>
        </w:rPr>
      </w:pPr>
      <w:r w:rsidRPr="00CD11B3">
        <w:rPr>
          <w:sz w:val="24"/>
          <w:szCs w:val="24"/>
        </w:rPr>
        <w:t>The site visit report should consist of observations from the</w:t>
      </w:r>
      <w:r w:rsidR="00D20382">
        <w:rPr>
          <w:sz w:val="24"/>
          <w:szCs w:val="24"/>
        </w:rPr>
        <w:t xml:space="preserve"> department’s</w:t>
      </w:r>
      <w:r w:rsidRPr="00CD11B3">
        <w:rPr>
          <w:sz w:val="24"/>
          <w:szCs w:val="24"/>
        </w:rPr>
        <w:t xml:space="preserve"> self-study</w:t>
      </w:r>
      <w:r w:rsidR="00D20382">
        <w:rPr>
          <w:sz w:val="24"/>
          <w:szCs w:val="24"/>
        </w:rPr>
        <w:t xml:space="preserve"> </w:t>
      </w:r>
      <w:r w:rsidRPr="00CD11B3">
        <w:rPr>
          <w:sz w:val="24"/>
          <w:szCs w:val="24"/>
        </w:rPr>
        <w:t xml:space="preserve">and </w:t>
      </w:r>
      <w:r>
        <w:rPr>
          <w:sz w:val="24"/>
          <w:szCs w:val="24"/>
        </w:rPr>
        <w:t xml:space="preserve">the site visit along with </w:t>
      </w:r>
      <w:r w:rsidRPr="00CD11B3">
        <w:rPr>
          <w:sz w:val="24"/>
          <w:szCs w:val="24"/>
        </w:rPr>
        <w:t xml:space="preserve">specific recommendations. </w:t>
      </w:r>
      <w:r w:rsidR="00F8298A">
        <w:rPr>
          <w:sz w:val="24"/>
          <w:szCs w:val="24"/>
        </w:rPr>
        <w:t xml:space="preserve"> The reviewers are guided to assess the department in terms of the </w:t>
      </w:r>
      <w:r w:rsidRPr="00CD11B3">
        <w:rPr>
          <w:sz w:val="24"/>
          <w:szCs w:val="24"/>
        </w:rPr>
        <w:t>Program Review Standards in Appendix F</w:t>
      </w:r>
      <w:r w:rsidR="00F8298A">
        <w:rPr>
          <w:sz w:val="24"/>
          <w:szCs w:val="24"/>
        </w:rPr>
        <w:t xml:space="preserve"> and to comment on themes they discovered in their site visit</w:t>
      </w:r>
      <w:r w:rsidRPr="00CD11B3">
        <w:rPr>
          <w:sz w:val="24"/>
          <w:szCs w:val="24"/>
        </w:rPr>
        <w:t>.</w:t>
      </w:r>
    </w:p>
    <w:p w:rsidR="003311EC" w:rsidRPr="00BF01B8" w:rsidRDefault="003311EC" w:rsidP="0010185A">
      <w:pPr>
        <w:spacing w:line="360" w:lineRule="auto"/>
        <w:rPr>
          <w:sz w:val="24"/>
          <w:szCs w:val="24"/>
        </w:rPr>
      </w:pPr>
    </w:p>
    <w:p w:rsidR="003311EC" w:rsidRPr="00176B13" w:rsidRDefault="003311EC" w:rsidP="00176B13">
      <w:pPr>
        <w:spacing w:line="360" w:lineRule="auto"/>
        <w:jc w:val="center"/>
        <w:rPr>
          <w:b/>
          <w:sz w:val="28"/>
          <w:szCs w:val="28"/>
        </w:rPr>
      </w:pPr>
      <w:r w:rsidRPr="00176B13">
        <w:rPr>
          <w:b/>
          <w:sz w:val="28"/>
          <w:szCs w:val="28"/>
        </w:rPr>
        <w:t>Phase III:  Department Action Plan</w:t>
      </w:r>
    </w:p>
    <w:p w:rsidR="003311EC" w:rsidRDefault="003311EC" w:rsidP="002A7D23">
      <w:pPr>
        <w:spacing w:line="360" w:lineRule="auto"/>
        <w:rPr>
          <w:sz w:val="24"/>
          <w:szCs w:val="24"/>
        </w:rPr>
      </w:pPr>
      <w:r>
        <w:rPr>
          <w:sz w:val="24"/>
          <w:szCs w:val="24"/>
        </w:rPr>
        <w:t>Within three weeks after the site visit r</w:t>
      </w:r>
      <w:r w:rsidRPr="00CD11B3">
        <w:rPr>
          <w:sz w:val="24"/>
          <w:szCs w:val="24"/>
        </w:rPr>
        <w:t>eport has been receiv</w:t>
      </w:r>
      <w:r>
        <w:rPr>
          <w:sz w:val="24"/>
          <w:szCs w:val="24"/>
        </w:rPr>
        <w:t>ed, the director, AVP,</w:t>
      </w:r>
      <w:r w:rsidRPr="00CD11B3">
        <w:rPr>
          <w:sz w:val="24"/>
          <w:szCs w:val="24"/>
        </w:rPr>
        <w:t xml:space="preserve"> VP </w:t>
      </w:r>
      <w:r>
        <w:rPr>
          <w:sz w:val="24"/>
          <w:szCs w:val="24"/>
        </w:rPr>
        <w:t xml:space="preserve">and program review coordinator </w:t>
      </w:r>
      <w:r w:rsidRPr="00CD11B3">
        <w:rPr>
          <w:sz w:val="24"/>
          <w:szCs w:val="24"/>
        </w:rPr>
        <w:t xml:space="preserve">will meet to discuss the recommendations from both the self-study and the reviewers’ report. </w:t>
      </w:r>
      <w:r>
        <w:rPr>
          <w:sz w:val="24"/>
          <w:szCs w:val="24"/>
        </w:rPr>
        <w:t xml:space="preserve"> The director is expected to come to that meeting with ideas for how the department will move forward with priorities that emerged</w:t>
      </w:r>
      <w:r w:rsidR="000727DF">
        <w:rPr>
          <w:sz w:val="24"/>
          <w:szCs w:val="24"/>
        </w:rPr>
        <w:t xml:space="preserve"> from both of the reports.  The director and the staff </w:t>
      </w:r>
      <w:r w:rsidRPr="00CD11B3">
        <w:rPr>
          <w:sz w:val="24"/>
          <w:szCs w:val="24"/>
        </w:rPr>
        <w:t>will then work on</w:t>
      </w:r>
      <w:r>
        <w:rPr>
          <w:sz w:val="24"/>
          <w:szCs w:val="24"/>
        </w:rPr>
        <w:t xml:space="preserve"> a written </w:t>
      </w:r>
      <w:r w:rsidRPr="00CD11B3">
        <w:rPr>
          <w:sz w:val="24"/>
          <w:szCs w:val="24"/>
        </w:rPr>
        <w:t>action plan</w:t>
      </w:r>
      <w:r>
        <w:rPr>
          <w:sz w:val="24"/>
          <w:szCs w:val="24"/>
        </w:rPr>
        <w:t xml:space="preserve"> of short-term and long-term goals</w:t>
      </w:r>
      <w:r w:rsidRPr="00CD11B3">
        <w:rPr>
          <w:sz w:val="24"/>
          <w:szCs w:val="24"/>
        </w:rPr>
        <w:t xml:space="preserve"> in response to the priorities agreed upon with the AVP and VP. </w:t>
      </w:r>
      <w:r>
        <w:rPr>
          <w:sz w:val="24"/>
          <w:szCs w:val="24"/>
        </w:rPr>
        <w:t xml:space="preserve"> (See Pla</w:t>
      </w:r>
      <w:r w:rsidR="00FD0B28">
        <w:rPr>
          <w:sz w:val="24"/>
          <w:szCs w:val="24"/>
        </w:rPr>
        <w:t>n of Action format in Appendix I</w:t>
      </w:r>
      <w:r>
        <w:rPr>
          <w:sz w:val="24"/>
          <w:szCs w:val="24"/>
        </w:rPr>
        <w:t>.)  The action</w:t>
      </w:r>
      <w:r w:rsidRPr="00CD11B3">
        <w:rPr>
          <w:sz w:val="24"/>
          <w:szCs w:val="24"/>
        </w:rPr>
        <w:t xml:space="preserve"> </w:t>
      </w:r>
      <w:r>
        <w:rPr>
          <w:sz w:val="24"/>
          <w:szCs w:val="24"/>
        </w:rPr>
        <w:t xml:space="preserve">plan </w:t>
      </w:r>
      <w:r w:rsidRPr="00CD11B3">
        <w:rPr>
          <w:sz w:val="24"/>
          <w:szCs w:val="24"/>
        </w:rPr>
        <w:t xml:space="preserve">should </w:t>
      </w:r>
      <w:r>
        <w:rPr>
          <w:sz w:val="24"/>
          <w:szCs w:val="24"/>
        </w:rPr>
        <w:t xml:space="preserve">include </w:t>
      </w:r>
      <w:r w:rsidRPr="00CD11B3">
        <w:rPr>
          <w:sz w:val="24"/>
          <w:szCs w:val="24"/>
        </w:rPr>
        <w:t xml:space="preserve">strategies for reaching those goals.  </w:t>
      </w:r>
      <w:r>
        <w:rPr>
          <w:sz w:val="24"/>
          <w:szCs w:val="24"/>
        </w:rPr>
        <w:t>The</w:t>
      </w:r>
      <w:r w:rsidRPr="00CD11B3">
        <w:rPr>
          <w:sz w:val="24"/>
          <w:szCs w:val="24"/>
        </w:rPr>
        <w:t xml:space="preserve"> goals will be incorporated into the department’s strategic plan to be addressed in the years to come.  Progress on action plans will be reported on in the department’s yearly assessment report.   The action plan will also be used for the subsequent program review in five years.</w:t>
      </w:r>
    </w:p>
    <w:p w:rsidR="003311EC" w:rsidRDefault="003311EC" w:rsidP="002A7D23">
      <w:pPr>
        <w:spacing w:line="360" w:lineRule="auto"/>
        <w:rPr>
          <w:sz w:val="24"/>
          <w:szCs w:val="24"/>
        </w:rPr>
      </w:pPr>
      <w:r>
        <w:rPr>
          <w:sz w:val="24"/>
          <w:szCs w:val="24"/>
        </w:rPr>
        <w:lastRenderedPageBreak/>
        <w:t>The meeting should also address how to share the results of the program review with other stakeholders on campus (and possibly off campus) and how to involve others in further discussions regarding the plan of action.</w:t>
      </w:r>
    </w:p>
    <w:p w:rsidR="003311EC" w:rsidRPr="00275D33" w:rsidRDefault="003311EC" w:rsidP="002A7D23">
      <w:pPr>
        <w:spacing w:line="360" w:lineRule="auto"/>
        <w:rPr>
          <w:i/>
          <w:sz w:val="24"/>
          <w:szCs w:val="24"/>
        </w:rPr>
      </w:pPr>
      <w:r w:rsidRPr="00275D33">
        <w:rPr>
          <w:i/>
          <w:sz w:val="24"/>
          <w:szCs w:val="24"/>
        </w:rPr>
        <w:t>Sharing Results and Process</w:t>
      </w:r>
      <w:r>
        <w:rPr>
          <w:i/>
          <w:sz w:val="24"/>
          <w:szCs w:val="24"/>
        </w:rPr>
        <w:t xml:space="preserve"> within </w:t>
      </w:r>
      <w:r w:rsidR="006C561C">
        <w:rPr>
          <w:i/>
          <w:sz w:val="24"/>
          <w:szCs w:val="24"/>
        </w:rPr>
        <w:t>Student Affairs</w:t>
      </w:r>
    </w:p>
    <w:p w:rsidR="003311EC" w:rsidRDefault="003311EC" w:rsidP="002A7D23">
      <w:pPr>
        <w:spacing w:line="360" w:lineRule="auto"/>
        <w:rPr>
          <w:sz w:val="24"/>
          <w:szCs w:val="24"/>
        </w:rPr>
      </w:pPr>
      <w:r>
        <w:rPr>
          <w:sz w:val="24"/>
          <w:szCs w:val="24"/>
        </w:rPr>
        <w:t xml:space="preserve">The director will be invited to present the department’s program review and the action plan at a VP of </w:t>
      </w:r>
      <w:r w:rsidR="006C561C">
        <w:rPr>
          <w:sz w:val="24"/>
          <w:szCs w:val="24"/>
        </w:rPr>
        <w:t>Student Affairs</w:t>
      </w:r>
      <w:r>
        <w:rPr>
          <w:sz w:val="24"/>
          <w:szCs w:val="24"/>
        </w:rPr>
        <w:t xml:space="preserve"> extended staff meeting.  The director will also have an opportunity provide feedback on the self-study process,  the site visit and the logistics of program review so that the program review coordinator can make improvements. </w:t>
      </w:r>
    </w:p>
    <w:p w:rsidR="003311EC" w:rsidRPr="00275D33" w:rsidRDefault="003311EC" w:rsidP="002A7D23">
      <w:pPr>
        <w:spacing w:line="360" w:lineRule="auto"/>
        <w:rPr>
          <w:i/>
          <w:sz w:val="24"/>
          <w:szCs w:val="24"/>
        </w:rPr>
      </w:pPr>
      <w:r w:rsidRPr="00275D33">
        <w:rPr>
          <w:i/>
          <w:sz w:val="24"/>
          <w:szCs w:val="24"/>
        </w:rPr>
        <w:t>Follow-up</w:t>
      </w:r>
    </w:p>
    <w:p w:rsidR="003311EC" w:rsidRDefault="003311EC" w:rsidP="002A7D23">
      <w:pPr>
        <w:spacing w:line="360" w:lineRule="auto"/>
        <w:rPr>
          <w:sz w:val="24"/>
          <w:szCs w:val="24"/>
        </w:rPr>
      </w:pPr>
      <w:r>
        <w:rPr>
          <w:sz w:val="24"/>
          <w:szCs w:val="24"/>
        </w:rPr>
        <w:t>A follow-up meeting will be scheduled by the program review coordinator and the AVP approximately six months after completion of the program review to discuss progress toward the action plan and any changes that have occurred as a result of the program review. Progress on the action plan will be reported in the department’s yearly assessment report.</w:t>
      </w:r>
    </w:p>
    <w:p w:rsidR="003311EC" w:rsidRDefault="003311EC" w:rsidP="002A7D23">
      <w:pPr>
        <w:spacing w:line="360" w:lineRule="auto"/>
        <w:rPr>
          <w:sz w:val="24"/>
          <w:szCs w:val="24"/>
        </w:rPr>
      </w:pPr>
      <w:r>
        <w:rPr>
          <w:sz w:val="24"/>
          <w:szCs w:val="24"/>
        </w:rPr>
        <w:t xml:space="preserve">  </w:t>
      </w:r>
    </w:p>
    <w:p w:rsidR="003B1182" w:rsidRDefault="003311EC" w:rsidP="003B1182">
      <w:pPr>
        <w:spacing w:line="240" w:lineRule="auto"/>
        <w:jc w:val="center"/>
        <w:rPr>
          <w:b/>
        </w:rPr>
      </w:pPr>
      <w:r>
        <w:rPr>
          <w:b/>
        </w:rPr>
        <w:br w:type="page"/>
      </w:r>
      <w:r w:rsidR="003B1182">
        <w:rPr>
          <w:b/>
        </w:rPr>
        <w:lastRenderedPageBreak/>
        <w:t>Appendix A</w:t>
      </w:r>
    </w:p>
    <w:tbl>
      <w:tblPr>
        <w:tblW w:w="9560" w:type="dxa"/>
        <w:tblInd w:w="93" w:type="dxa"/>
        <w:tblLook w:val="0000" w:firstRow="0" w:lastRow="0" w:firstColumn="0" w:lastColumn="0" w:noHBand="0" w:noVBand="0"/>
      </w:tblPr>
      <w:tblGrid>
        <w:gridCol w:w="2140"/>
        <w:gridCol w:w="4880"/>
        <w:gridCol w:w="2540"/>
      </w:tblGrid>
      <w:tr w:rsidR="003B1182" w:rsidRPr="00925DE7" w:rsidTr="00A41680">
        <w:trPr>
          <w:trHeight w:val="300"/>
        </w:trPr>
        <w:tc>
          <w:tcPr>
            <w:tcW w:w="214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c>
          <w:tcPr>
            <w:tcW w:w="4880" w:type="dxa"/>
            <w:tcBorders>
              <w:top w:val="nil"/>
              <w:left w:val="nil"/>
              <w:bottom w:val="nil"/>
              <w:right w:val="nil"/>
            </w:tcBorders>
            <w:noWrap/>
            <w:vAlign w:val="bottom"/>
          </w:tcPr>
          <w:p w:rsidR="003B1182" w:rsidRPr="008415E3" w:rsidRDefault="003B1182" w:rsidP="00A41680">
            <w:pPr>
              <w:spacing w:after="0" w:line="240" w:lineRule="auto"/>
              <w:jc w:val="center"/>
              <w:rPr>
                <w:b/>
                <w:bCs/>
                <w:color w:val="000000"/>
                <w:sz w:val="28"/>
                <w:szCs w:val="28"/>
              </w:rPr>
            </w:pPr>
            <w:r>
              <w:rPr>
                <w:b/>
                <w:bCs/>
                <w:color w:val="000000"/>
                <w:sz w:val="28"/>
                <w:szCs w:val="28"/>
              </w:rPr>
              <w:t xml:space="preserve">Student Affairs </w:t>
            </w:r>
            <w:r w:rsidRPr="008415E3">
              <w:rPr>
                <w:b/>
                <w:bCs/>
                <w:color w:val="000000"/>
                <w:sz w:val="28"/>
                <w:szCs w:val="28"/>
              </w:rPr>
              <w:t>Program Review</w:t>
            </w:r>
            <w:r w:rsidRPr="008415E3">
              <w:rPr>
                <w:color w:val="000000"/>
                <w:sz w:val="28"/>
                <w:szCs w:val="28"/>
              </w:rPr>
              <w:t xml:space="preserve"> </w:t>
            </w:r>
          </w:p>
        </w:tc>
        <w:tc>
          <w:tcPr>
            <w:tcW w:w="254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r>
      <w:tr w:rsidR="003B1182" w:rsidRPr="00925DE7" w:rsidTr="00A41680">
        <w:trPr>
          <w:trHeight w:val="300"/>
        </w:trPr>
        <w:tc>
          <w:tcPr>
            <w:tcW w:w="214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c>
          <w:tcPr>
            <w:tcW w:w="4880" w:type="dxa"/>
            <w:tcBorders>
              <w:top w:val="nil"/>
              <w:left w:val="nil"/>
              <w:bottom w:val="nil"/>
              <w:right w:val="nil"/>
            </w:tcBorders>
            <w:noWrap/>
            <w:vAlign w:val="bottom"/>
          </w:tcPr>
          <w:p w:rsidR="003B1182" w:rsidRPr="008415E3" w:rsidRDefault="003B1182" w:rsidP="00A41680">
            <w:pPr>
              <w:spacing w:after="0" w:line="240" w:lineRule="auto"/>
              <w:jc w:val="center"/>
              <w:rPr>
                <w:b/>
                <w:color w:val="000000"/>
              </w:rPr>
            </w:pPr>
            <w:r w:rsidRPr="008415E3">
              <w:rPr>
                <w:b/>
                <w:color w:val="000000"/>
              </w:rPr>
              <w:t>Five Year Cycle</w:t>
            </w:r>
          </w:p>
        </w:tc>
        <w:tc>
          <w:tcPr>
            <w:tcW w:w="254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r>
      <w:tr w:rsidR="003B1182" w:rsidRPr="00925DE7" w:rsidTr="00A41680">
        <w:trPr>
          <w:trHeight w:val="300"/>
        </w:trPr>
        <w:tc>
          <w:tcPr>
            <w:tcW w:w="214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c>
          <w:tcPr>
            <w:tcW w:w="488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c>
          <w:tcPr>
            <w:tcW w:w="254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r>
      <w:tr w:rsidR="003B1182" w:rsidRPr="00925DE7" w:rsidTr="00A41680">
        <w:trPr>
          <w:trHeight w:val="315"/>
        </w:trPr>
        <w:tc>
          <w:tcPr>
            <w:tcW w:w="2140" w:type="dxa"/>
            <w:tcBorders>
              <w:top w:val="nil"/>
              <w:left w:val="nil"/>
              <w:bottom w:val="nil"/>
              <w:right w:val="nil"/>
            </w:tcBorders>
            <w:shd w:val="clear" w:color="auto" w:fill="C0C0C0"/>
            <w:noWrap/>
            <w:vAlign w:val="center"/>
          </w:tcPr>
          <w:p w:rsidR="003B1182" w:rsidRPr="00925DE7" w:rsidRDefault="003B1182" w:rsidP="00A41680">
            <w:pPr>
              <w:spacing w:after="0" w:line="240" w:lineRule="auto"/>
              <w:jc w:val="center"/>
              <w:rPr>
                <w:b/>
                <w:bCs/>
                <w:color w:val="000000"/>
                <w:sz w:val="24"/>
                <w:szCs w:val="24"/>
              </w:rPr>
            </w:pPr>
            <w:r w:rsidRPr="00925DE7">
              <w:rPr>
                <w:b/>
                <w:bCs/>
                <w:color w:val="000000"/>
                <w:sz w:val="24"/>
                <w:szCs w:val="24"/>
              </w:rPr>
              <w:t>Assistant VP/Dean</w:t>
            </w:r>
          </w:p>
        </w:tc>
        <w:tc>
          <w:tcPr>
            <w:tcW w:w="4880" w:type="dxa"/>
            <w:tcBorders>
              <w:top w:val="nil"/>
              <w:left w:val="nil"/>
              <w:bottom w:val="nil"/>
              <w:right w:val="nil"/>
            </w:tcBorders>
            <w:shd w:val="clear" w:color="auto" w:fill="C0C0C0"/>
            <w:noWrap/>
            <w:vAlign w:val="center"/>
          </w:tcPr>
          <w:p w:rsidR="003B1182" w:rsidRPr="00925DE7" w:rsidRDefault="003B1182" w:rsidP="00A41680">
            <w:pPr>
              <w:spacing w:after="0" w:line="240" w:lineRule="auto"/>
              <w:jc w:val="center"/>
              <w:rPr>
                <w:b/>
                <w:bCs/>
                <w:color w:val="000000"/>
                <w:sz w:val="24"/>
                <w:szCs w:val="24"/>
              </w:rPr>
            </w:pPr>
            <w:r w:rsidRPr="00925DE7">
              <w:rPr>
                <w:b/>
                <w:bCs/>
                <w:color w:val="000000"/>
                <w:sz w:val="24"/>
                <w:szCs w:val="24"/>
              </w:rPr>
              <w:t>Tentative Five Year Cycle</w:t>
            </w:r>
          </w:p>
        </w:tc>
        <w:tc>
          <w:tcPr>
            <w:tcW w:w="2540" w:type="dxa"/>
            <w:tcBorders>
              <w:top w:val="nil"/>
              <w:left w:val="nil"/>
              <w:bottom w:val="nil"/>
              <w:right w:val="nil"/>
            </w:tcBorders>
            <w:shd w:val="clear" w:color="auto" w:fill="C0C0C0"/>
            <w:noWrap/>
            <w:vAlign w:val="center"/>
          </w:tcPr>
          <w:p w:rsidR="003B1182" w:rsidRPr="00925DE7" w:rsidRDefault="003B1182" w:rsidP="00A41680">
            <w:pPr>
              <w:spacing w:after="0" w:line="240" w:lineRule="auto"/>
              <w:jc w:val="center"/>
              <w:rPr>
                <w:b/>
                <w:bCs/>
                <w:color w:val="000000"/>
                <w:sz w:val="24"/>
                <w:szCs w:val="24"/>
              </w:rPr>
            </w:pPr>
            <w:r>
              <w:rPr>
                <w:b/>
                <w:bCs/>
                <w:color w:val="000000"/>
                <w:sz w:val="24"/>
                <w:szCs w:val="24"/>
              </w:rPr>
              <w:t>Director</w:t>
            </w:r>
          </w:p>
        </w:tc>
      </w:tr>
      <w:tr w:rsidR="003B1182" w:rsidRPr="00925DE7" w:rsidTr="00A41680">
        <w:trPr>
          <w:trHeight w:val="300"/>
        </w:trPr>
        <w:tc>
          <w:tcPr>
            <w:tcW w:w="2140" w:type="dxa"/>
            <w:tcBorders>
              <w:top w:val="nil"/>
              <w:left w:val="nil"/>
              <w:bottom w:val="nil"/>
              <w:right w:val="nil"/>
            </w:tcBorders>
            <w:shd w:val="clear" w:color="auto" w:fill="CCCCFF"/>
            <w:noWrap/>
            <w:vAlign w:val="center"/>
          </w:tcPr>
          <w:p w:rsidR="003B1182" w:rsidRPr="00925DE7" w:rsidRDefault="003B1182" w:rsidP="00A41680">
            <w:pPr>
              <w:spacing w:after="0" w:line="240" w:lineRule="auto"/>
              <w:jc w:val="center"/>
              <w:rPr>
                <w:color w:val="000000"/>
              </w:rPr>
            </w:pPr>
            <w:r w:rsidRPr="00925DE7">
              <w:rPr>
                <w:color w:val="000000"/>
              </w:rPr>
              <w:t> </w:t>
            </w:r>
          </w:p>
        </w:tc>
        <w:tc>
          <w:tcPr>
            <w:tcW w:w="4880" w:type="dxa"/>
            <w:tcBorders>
              <w:top w:val="nil"/>
              <w:left w:val="nil"/>
              <w:bottom w:val="nil"/>
              <w:right w:val="nil"/>
            </w:tcBorders>
            <w:shd w:val="clear" w:color="auto" w:fill="CCCCFF"/>
            <w:noWrap/>
            <w:vAlign w:val="center"/>
          </w:tcPr>
          <w:p w:rsidR="003B1182" w:rsidRPr="00925DE7" w:rsidRDefault="003B1182" w:rsidP="00A41680">
            <w:pPr>
              <w:spacing w:after="0" w:line="240" w:lineRule="auto"/>
              <w:jc w:val="right"/>
              <w:rPr>
                <w:b/>
                <w:bCs/>
                <w:color w:val="000000"/>
              </w:rPr>
            </w:pPr>
            <w:r w:rsidRPr="00925DE7">
              <w:rPr>
                <w:b/>
                <w:bCs/>
                <w:color w:val="000000"/>
              </w:rPr>
              <w:t>2011-2012</w:t>
            </w:r>
          </w:p>
        </w:tc>
        <w:tc>
          <w:tcPr>
            <w:tcW w:w="2540" w:type="dxa"/>
            <w:tcBorders>
              <w:top w:val="nil"/>
              <w:left w:val="nil"/>
              <w:bottom w:val="nil"/>
              <w:right w:val="nil"/>
            </w:tcBorders>
            <w:shd w:val="clear" w:color="auto" w:fill="CCCCFF"/>
            <w:noWrap/>
            <w:vAlign w:val="center"/>
          </w:tcPr>
          <w:p w:rsidR="003B1182" w:rsidRPr="00925DE7" w:rsidRDefault="003B1182" w:rsidP="00A41680">
            <w:pPr>
              <w:spacing w:after="0" w:line="240" w:lineRule="auto"/>
              <w:jc w:val="center"/>
              <w:rPr>
                <w:color w:val="000000"/>
              </w:rPr>
            </w:pPr>
            <w:r w:rsidRPr="00925DE7">
              <w:rPr>
                <w:color w:val="000000"/>
              </w:rPr>
              <w:t> </w:t>
            </w:r>
          </w:p>
        </w:tc>
      </w:tr>
      <w:tr w:rsidR="003B1182" w:rsidRPr="00925DE7" w:rsidTr="00A41680">
        <w:trPr>
          <w:trHeight w:val="300"/>
        </w:trPr>
        <w:tc>
          <w:tcPr>
            <w:tcW w:w="2140" w:type="dxa"/>
            <w:tcBorders>
              <w:top w:val="nil"/>
              <w:left w:val="nil"/>
              <w:bottom w:val="nil"/>
              <w:right w:val="nil"/>
            </w:tcBorders>
            <w:shd w:val="clear" w:color="auto" w:fill="CCCCFF"/>
            <w:noWrap/>
            <w:vAlign w:val="center"/>
          </w:tcPr>
          <w:p w:rsidR="003B1182" w:rsidRPr="00925DE7" w:rsidRDefault="003B1182" w:rsidP="00A41680">
            <w:pPr>
              <w:spacing w:after="0" w:line="240" w:lineRule="auto"/>
              <w:jc w:val="center"/>
              <w:rPr>
                <w:i/>
                <w:iCs/>
                <w:color w:val="000000"/>
              </w:rPr>
            </w:pPr>
            <w:r w:rsidRPr="00925DE7">
              <w:rPr>
                <w:i/>
                <w:iCs/>
                <w:color w:val="000000"/>
              </w:rPr>
              <w:t>Eric</w:t>
            </w:r>
            <w:r>
              <w:rPr>
                <w:i/>
                <w:iCs/>
                <w:color w:val="000000"/>
              </w:rPr>
              <w:t xml:space="preserve"> Weber</w:t>
            </w:r>
          </w:p>
        </w:tc>
        <w:tc>
          <w:tcPr>
            <w:tcW w:w="4880" w:type="dxa"/>
            <w:tcBorders>
              <w:top w:val="nil"/>
              <w:left w:val="nil"/>
              <w:bottom w:val="nil"/>
              <w:right w:val="nil"/>
            </w:tcBorders>
            <w:shd w:val="clear" w:color="auto" w:fill="CCCCFF"/>
            <w:noWrap/>
            <w:vAlign w:val="center"/>
          </w:tcPr>
          <w:p w:rsidR="003B1182" w:rsidRPr="00925DE7" w:rsidRDefault="003B1182" w:rsidP="00A41680">
            <w:pPr>
              <w:spacing w:after="0" w:line="240" w:lineRule="auto"/>
              <w:rPr>
                <w:color w:val="000000"/>
              </w:rPr>
            </w:pPr>
            <w:r w:rsidRPr="00925DE7">
              <w:rPr>
                <w:color w:val="000000"/>
              </w:rPr>
              <w:t>Testing Center</w:t>
            </w:r>
          </w:p>
        </w:tc>
        <w:tc>
          <w:tcPr>
            <w:tcW w:w="2540" w:type="dxa"/>
            <w:tcBorders>
              <w:top w:val="nil"/>
              <w:left w:val="nil"/>
              <w:bottom w:val="nil"/>
              <w:right w:val="nil"/>
            </w:tcBorders>
            <w:shd w:val="clear" w:color="auto" w:fill="CCCCFF"/>
            <w:noWrap/>
            <w:vAlign w:val="center"/>
          </w:tcPr>
          <w:p w:rsidR="003B1182" w:rsidRPr="00925DE7" w:rsidRDefault="003B1182" w:rsidP="00A41680">
            <w:pPr>
              <w:spacing w:after="0" w:line="240" w:lineRule="auto"/>
              <w:jc w:val="center"/>
              <w:rPr>
                <w:color w:val="000000"/>
              </w:rPr>
            </w:pPr>
            <w:r w:rsidRPr="00925DE7">
              <w:rPr>
                <w:color w:val="000000"/>
              </w:rPr>
              <w:t>Diana Harvey</w:t>
            </w:r>
          </w:p>
        </w:tc>
      </w:tr>
      <w:tr w:rsidR="003B1182" w:rsidRPr="00925DE7" w:rsidTr="00A41680">
        <w:trPr>
          <w:trHeight w:val="300"/>
        </w:trPr>
        <w:tc>
          <w:tcPr>
            <w:tcW w:w="2140" w:type="dxa"/>
            <w:tcBorders>
              <w:top w:val="nil"/>
              <w:left w:val="nil"/>
              <w:bottom w:val="nil"/>
              <w:right w:val="nil"/>
            </w:tcBorders>
            <w:shd w:val="clear" w:color="auto" w:fill="CCCCFF"/>
            <w:noWrap/>
            <w:vAlign w:val="center"/>
          </w:tcPr>
          <w:p w:rsidR="003B1182" w:rsidRPr="00925DE7" w:rsidRDefault="003B1182" w:rsidP="00A41680">
            <w:pPr>
              <w:spacing w:after="0" w:line="240" w:lineRule="auto"/>
              <w:jc w:val="center"/>
              <w:rPr>
                <w:i/>
                <w:iCs/>
                <w:color w:val="000000"/>
              </w:rPr>
            </w:pPr>
            <w:r w:rsidRPr="00925DE7">
              <w:rPr>
                <w:i/>
                <w:iCs/>
                <w:color w:val="000000"/>
              </w:rPr>
              <w:t>Nancy</w:t>
            </w:r>
            <w:r>
              <w:rPr>
                <w:i/>
                <w:iCs/>
                <w:color w:val="000000"/>
              </w:rPr>
              <w:t xml:space="preserve"> Singer</w:t>
            </w:r>
          </w:p>
        </w:tc>
        <w:tc>
          <w:tcPr>
            <w:tcW w:w="4880" w:type="dxa"/>
            <w:tcBorders>
              <w:top w:val="nil"/>
              <w:left w:val="nil"/>
              <w:bottom w:val="nil"/>
              <w:right w:val="nil"/>
            </w:tcBorders>
            <w:shd w:val="clear" w:color="auto" w:fill="CCCCFF"/>
            <w:noWrap/>
            <w:vAlign w:val="center"/>
          </w:tcPr>
          <w:p w:rsidR="003B1182" w:rsidRPr="00925DE7" w:rsidRDefault="003B1182" w:rsidP="00A41680">
            <w:pPr>
              <w:spacing w:after="0" w:line="240" w:lineRule="auto"/>
              <w:rPr>
                <w:color w:val="000000"/>
              </w:rPr>
            </w:pPr>
            <w:r w:rsidRPr="00925DE7">
              <w:rPr>
                <w:color w:val="000000"/>
              </w:rPr>
              <w:t>Disability Resources Center</w:t>
            </w:r>
          </w:p>
        </w:tc>
        <w:tc>
          <w:tcPr>
            <w:tcW w:w="2540" w:type="dxa"/>
            <w:tcBorders>
              <w:top w:val="nil"/>
              <w:left w:val="nil"/>
              <w:bottom w:val="nil"/>
              <w:right w:val="nil"/>
            </w:tcBorders>
            <w:shd w:val="clear" w:color="auto" w:fill="CCCCFF"/>
            <w:noWrap/>
            <w:vAlign w:val="center"/>
          </w:tcPr>
          <w:p w:rsidR="003B1182" w:rsidRPr="00925DE7" w:rsidRDefault="003B1182" w:rsidP="00A41680">
            <w:pPr>
              <w:spacing w:after="0" w:line="240" w:lineRule="auto"/>
              <w:jc w:val="center"/>
              <w:rPr>
                <w:color w:val="000000"/>
              </w:rPr>
            </w:pPr>
            <w:r w:rsidRPr="00925DE7">
              <w:rPr>
                <w:color w:val="000000"/>
              </w:rPr>
              <w:t xml:space="preserve">Rod </w:t>
            </w:r>
            <w:proofErr w:type="spellStart"/>
            <w:r w:rsidRPr="00925DE7">
              <w:rPr>
                <w:color w:val="000000"/>
              </w:rPr>
              <w:t>Romboy</w:t>
            </w:r>
            <w:proofErr w:type="spellEnd"/>
          </w:p>
        </w:tc>
      </w:tr>
      <w:tr w:rsidR="003B1182" w:rsidRPr="00925DE7" w:rsidTr="00A41680">
        <w:trPr>
          <w:trHeight w:val="300"/>
        </w:trPr>
        <w:tc>
          <w:tcPr>
            <w:tcW w:w="2140" w:type="dxa"/>
            <w:tcBorders>
              <w:top w:val="nil"/>
              <w:left w:val="nil"/>
              <w:bottom w:val="nil"/>
              <w:right w:val="nil"/>
            </w:tcBorders>
            <w:shd w:val="clear" w:color="auto" w:fill="CCCCFF"/>
            <w:noWrap/>
            <w:vAlign w:val="center"/>
          </w:tcPr>
          <w:p w:rsidR="003B1182" w:rsidRPr="00925DE7" w:rsidRDefault="003B1182" w:rsidP="00A41680">
            <w:pPr>
              <w:spacing w:after="0" w:line="240" w:lineRule="auto"/>
              <w:jc w:val="center"/>
              <w:rPr>
                <w:i/>
                <w:iCs/>
                <w:color w:val="000000"/>
              </w:rPr>
            </w:pPr>
            <w:r w:rsidRPr="00925DE7">
              <w:rPr>
                <w:i/>
                <w:iCs/>
                <w:color w:val="000000"/>
              </w:rPr>
              <w:t>Marlin</w:t>
            </w:r>
            <w:r>
              <w:rPr>
                <w:i/>
                <w:iCs/>
                <w:color w:val="000000"/>
              </w:rPr>
              <w:t xml:space="preserve"> Clark</w:t>
            </w:r>
          </w:p>
        </w:tc>
        <w:tc>
          <w:tcPr>
            <w:tcW w:w="4880" w:type="dxa"/>
            <w:tcBorders>
              <w:top w:val="nil"/>
              <w:left w:val="nil"/>
              <w:bottom w:val="nil"/>
              <w:right w:val="nil"/>
            </w:tcBorders>
            <w:shd w:val="clear" w:color="auto" w:fill="CCCCFF"/>
            <w:noWrap/>
            <w:vAlign w:val="center"/>
          </w:tcPr>
          <w:p w:rsidR="003B1182" w:rsidRPr="00925DE7" w:rsidRDefault="003B1182" w:rsidP="00A41680">
            <w:pPr>
              <w:spacing w:after="0" w:line="240" w:lineRule="auto"/>
              <w:rPr>
                <w:color w:val="000000"/>
              </w:rPr>
            </w:pPr>
            <w:r>
              <w:rPr>
                <w:color w:val="000000"/>
              </w:rPr>
              <w:t>Student Life and</w:t>
            </w:r>
            <w:r w:rsidRPr="00925DE7">
              <w:rPr>
                <w:color w:val="000000"/>
              </w:rPr>
              <w:t xml:space="preserve"> Leadership</w:t>
            </w:r>
          </w:p>
        </w:tc>
        <w:tc>
          <w:tcPr>
            <w:tcW w:w="2540" w:type="dxa"/>
            <w:tcBorders>
              <w:top w:val="nil"/>
              <w:left w:val="nil"/>
              <w:bottom w:val="nil"/>
              <w:right w:val="nil"/>
            </w:tcBorders>
            <w:shd w:val="clear" w:color="auto" w:fill="CCCCFF"/>
            <w:noWrap/>
            <w:vAlign w:val="center"/>
          </w:tcPr>
          <w:p w:rsidR="003B1182" w:rsidRPr="00925DE7" w:rsidRDefault="003B1182" w:rsidP="00A41680">
            <w:pPr>
              <w:spacing w:after="0" w:line="240" w:lineRule="auto"/>
              <w:jc w:val="center"/>
              <w:rPr>
                <w:color w:val="000000"/>
              </w:rPr>
            </w:pPr>
            <w:r w:rsidRPr="00925DE7">
              <w:rPr>
                <w:color w:val="000000"/>
              </w:rPr>
              <w:t>Curt Larsen</w:t>
            </w:r>
          </w:p>
        </w:tc>
      </w:tr>
      <w:tr w:rsidR="003B1182" w:rsidRPr="00925DE7" w:rsidTr="00A41680">
        <w:trPr>
          <w:trHeight w:val="300"/>
        </w:trPr>
        <w:tc>
          <w:tcPr>
            <w:tcW w:w="2140" w:type="dxa"/>
            <w:tcBorders>
              <w:top w:val="nil"/>
              <w:left w:val="nil"/>
              <w:bottom w:val="nil"/>
              <w:right w:val="nil"/>
            </w:tcBorders>
            <w:shd w:val="clear" w:color="auto" w:fill="CCCCFF"/>
            <w:noWrap/>
            <w:vAlign w:val="center"/>
          </w:tcPr>
          <w:p w:rsidR="003B1182" w:rsidRPr="00925DE7" w:rsidRDefault="003B1182" w:rsidP="00A41680">
            <w:pPr>
              <w:spacing w:after="0" w:line="240" w:lineRule="auto"/>
              <w:jc w:val="center"/>
              <w:rPr>
                <w:i/>
                <w:iCs/>
                <w:color w:val="000000"/>
              </w:rPr>
            </w:pPr>
            <w:r w:rsidRPr="00925DE7">
              <w:rPr>
                <w:i/>
                <w:iCs/>
                <w:color w:val="000000"/>
              </w:rPr>
              <w:t>Marlin</w:t>
            </w:r>
            <w:r>
              <w:rPr>
                <w:i/>
                <w:iCs/>
                <w:color w:val="000000"/>
              </w:rPr>
              <w:t xml:space="preserve"> Clark</w:t>
            </w:r>
          </w:p>
        </w:tc>
        <w:tc>
          <w:tcPr>
            <w:tcW w:w="4880" w:type="dxa"/>
            <w:tcBorders>
              <w:top w:val="nil"/>
              <w:left w:val="nil"/>
              <w:bottom w:val="nil"/>
              <w:right w:val="nil"/>
            </w:tcBorders>
            <w:shd w:val="clear" w:color="auto" w:fill="CCCCFF"/>
            <w:noWrap/>
            <w:vAlign w:val="center"/>
          </w:tcPr>
          <w:p w:rsidR="003B1182" w:rsidRPr="00925DE7" w:rsidRDefault="003B1182" w:rsidP="00A41680">
            <w:pPr>
              <w:spacing w:after="0" w:line="240" w:lineRule="auto"/>
              <w:rPr>
                <w:color w:val="000000"/>
              </w:rPr>
            </w:pPr>
            <w:r w:rsidRPr="00925DE7">
              <w:rPr>
                <w:color w:val="000000"/>
              </w:rPr>
              <w:t>International Student Services</w:t>
            </w:r>
          </w:p>
        </w:tc>
        <w:tc>
          <w:tcPr>
            <w:tcW w:w="2540" w:type="dxa"/>
            <w:tcBorders>
              <w:top w:val="nil"/>
              <w:left w:val="nil"/>
              <w:bottom w:val="nil"/>
              <w:right w:val="nil"/>
            </w:tcBorders>
            <w:shd w:val="clear" w:color="auto" w:fill="CCCCFF"/>
            <w:noWrap/>
            <w:vAlign w:val="center"/>
          </w:tcPr>
          <w:p w:rsidR="003B1182" w:rsidRPr="00925DE7" w:rsidRDefault="003B1182" w:rsidP="00A41680">
            <w:pPr>
              <w:spacing w:after="0" w:line="240" w:lineRule="auto"/>
              <w:jc w:val="center"/>
              <w:rPr>
                <w:color w:val="000000"/>
              </w:rPr>
            </w:pPr>
            <w:r w:rsidRPr="00925DE7">
              <w:rPr>
                <w:color w:val="000000"/>
              </w:rPr>
              <w:t>Nancy Fillat</w:t>
            </w:r>
          </w:p>
        </w:tc>
      </w:tr>
      <w:tr w:rsidR="003B1182" w:rsidRPr="00925DE7" w:rsidTr="00A41680">
        <w:trPr>
          <w:trHeight w:val="300"/>
        </w:trPr>
        <w:tc>
          <w:tcPr>
            <w:tcW w:w="2140" w:type="dxa"/>
            <w:tcBorders>
              <w:top w:val="nil"/>
              <w:left w:val="nil"/>
              <w:bottom w:val="nil"/>
              <w:right w:val="nil"/>
            </w:tcBorders>
            <w:shd w:val="clear" w:color="auto" w:fill="FF99CC"/>
            <w:noWrap/>
            <w:vAlign w:val="center"/>
          </w:tcPr>
          <w:p w:rsidR="003B1182" w:rsidRPr="00925DE7" w:rsidRDefault="003B1182" w:rsidP="00A41680">
            <w:pPr>
              <w:spacing w:after="0" w:line="240" w:lineRule="auto"/>
              <w:jc w:val="center"/>
              <w:rPr>
                <w:i/>
                <w:iCs/>
                <w:color w:val="000000"/>
              </w:rPr>
            </w:pPr>
            <w:r w:rsidRPr="00925DE7">
              <w:rPr>
                <w:i/>
                <w:iCs/>
                <w:color w:val="000000"/>
              </w:rPr>
              <w:t> </w:t>
            </w:r>
          </w:p>
        </w:tc>
        <w:tc>
          <w:tcPr>
            <w:tcW w:w="4880" w:type="dxa"/>
            <w:tcBorders>
              <w:top w:val="nil"/>
              <w:left w:val="nil"/>
              <w:bottom w:val="nil"/>
              <w:right w:val="nil"/>
            </w:tcBorders>
            <w:shd w:val="clear" w:color="auto" w:fill="FF99CC"/>
            <w:noWrap/>
            <w:vAlign w:val="center"/>
          </w:tcPr>
          <w:p w:rsidR="003B1182" w:rsidRPr="00925DE7" w:rsidRDefault="003B1182" w:rsidP="00A41680">
            <w:pPr>
              <w:spacing w:after="0" w:line="240" w:lineRule="auto"/>
              <w:jc w:val="right"/>
              <w:rPr>
                <w:b/>
                <w:bCs/>
                <w:color w:val="000000"/>
              </w:rPr>
            </w:pPr>
            <w:r w:rsidRPr="00925DE7">
              <w:rPr>
                <w:b/>
                <w:bCs/>
                <w:color w:val="000000"/>
              </w:rPr>
              <w:t>2012-2013</w:t>
            </w:r>
          </w:p>
        </w:tc>
        <w:tc>
          <w:tcPr>
            <w:tcW w:w="2540" w:type="dxa"/>
            <w:tcBorders>
              <w:top w:val="nil"/>
              <w:left w:val="nil"/>
              <w:bottom w:val="nil"/>
              <w:right w:val="nil"/>
            </w:tcBorders>
            <w:shd w:val="clear" w:color="auto" w:fill="FF99CC"/>
            <w:noWrap/>
            <w:vAlign w:val="center"/>
          </w:tcPr>
          <w:p w:rsidR="003B1182" w:rsidRPr="00925DE7" w:rsidRDefault="003B1182" w:rsidP="00A41680">
            <w:pPr>
              <w:spacing w:after="0" w:line="240" w:lineRule="auto"/>
              <w:jc w:val="center"/>
              <w:rPr>
                <w:color w:val="000000"/>
              </w:rPr>
            </w:pPr>
            <w:r w:rsidRPr="00925DE7">
              <w:rPr>
                <w:color w:val="000000"/>
              </w:rPr>
              <w:t> </w:t>
            </w:r>
          </w:p>
        </w:tc>
      </w:tr>
      <w:tr w:rsidR="003B1182" w:rsidRPr="00925DE7" w:rsidTr="00A41680">
        <w:trPr>
          <w:trHeight w:val="300"/>
        </w:trPr>
        <w:tc>
          <w:tcPr>
            <w:tcW w:w="2140" w:type="dxa"/>
            <w:tcBorders>
              <w:top w:val="nil"/>
              <w:left w:val="nil"/>
              <w:bottom w:val="nil"/>
              <w:right w:val="nil"/>
            </w:tcBorders>
            <w:shd w:val="clear" w:color="auto" w:fill="FF99CC"/>
            <w:noWrap/>
            <w:vAlign w:val="center"/>
          </w:tcPr>
          <w:p w:rsidR="003B1182" w:rsidRPr="00925DE7" w:rsidRDefault="003B1182" w:rsidP="00A41680">
            <w:pPr>
              <w:spacing w:after="0" w:line="240" w:lineRule="auto"/>
              <w:jc w:val="center"/>
              <w:rPr>
                <w:i/>
                <w:iCs/>
                <w:color w:val="000000"/>
              </w:rPr>
            </w:pPr>
            <w:r w:rsidRPr="00925DE7">
              <w:rPr>
                <w:i/>
                <w:iCs/>
                <w:color w:val="000000"/>
              </w:rPr>
              <w:t>Eric</w:t>
            </w:r>
            <w:r>
              <w:rPr>
                <w:i/>
                <w:iCs/>
                <w:color w:val="000000"/>
              </w:rPr>
              <w:t xml:space="preserve"> Weber</w:t>
            </w:r>
          </w:p>
        </w:tc>
        <w:tc>
          <w:tcPr>
            <w:tcW w:w="4880" w:type="dxa"/>
            <w:tcBorders>
              <w:top w:val="nil"/>
              <w:left w:val="nil"/>
              <w:bottom w:val="nil"/>
              <w:right w:val="nil"/>
            </w:tcBorders>
            <w:shd w:val="clear" w:color="auto" w:fill="FF99CC"/>
            <w:noWrap/>
            <w:vAlign w:val="center"/>
          </w:tcPr>
          <w:p w:rsidR="003B1182" w:rsidRPr="00925DE7" w:rsidRDefault="003B1182" w:rsidP="00A41680">
            <w:pPr>
              <w:spacing w:after="0" w:line="240" w:lineRule="auto"/>
              <w:rPr>
                <w:color w:val="000000"/>
              </w:rPr>
            </w:pPr>
            <w:r w:rsidRPr="00925DE7">
              <w:rPr>
                <w:color w:val="000000"/>
              </w:rPr>
              <w:t>Enrollment Services</w:t>
            </w:r>
            <w:r>
              <w:rPr>
                <w:color w:val="000000"/>
              </w:rPr>
              <w:t xml:space="preserve"> (Part </w:t>
            </w:r>
            <w:r w:rsidRPr="00925DE7">
              <w:rPr>
                <w:color w:val="000000"/>
              </w:rPr>
              <w:t>1</w:t>
            </w:r>
            <w:r>
              <w:rPr>
                <w:color w:val="000000"/>
              </w:rPr>
              <w:t>)</w:t>
            </w:r>
          </w:p>
        </w:tc>
        <w:tc>
          <w:tcPr>
            <w:tcW w:w="2540" w:type="dxa"/>
            <w:tcBorders>
              <w:top w:val="nil"/>
              <w:left w:val="nil"/>
              <w:bottom w:val="nil"/>
              <w:right w:val="nil"/>
            </w:tcBorders>
            <w:shd w:val="clear" w:color="auto" w:fill="FF99CC"/>
            <w:noWrap/>
            <w:vAlign w:val="center"/>
          </w:tcPr>
          <w:p w:rsidR="003B1182" w:rsidRPr="00925DE7" w:rsidRDefault="003B1182" w:rsidP="00A41680">
            <w:pPr>
              <w:spacing w:after="0" w:line="240" w:lineRule="auto"/>
              <w:jc w:val="center"/>
              <w:rPr>
                <w:color w:val="000000"/>
              </w:rPr>
            </w:pPr>
            <w:r w:rsidRPr="00925DE7">
              <w:rPr>
                <w:color w:val="000000"/>
              </w:rPr>
              <w:t>MaryEtta Chase</w:t>
            </w:r>
          </w:p>
        </w:tc>
      </w:tr>
      <w:tr w:rsidR="003B1182" w:rsidRPr="00925DE7" w:rsidTr="00A41680">
        <w:trPr>
          <w:trHeight w:val="300"/>
        </w:trPr>
        <w:tc>
          <w:tcPr>
            <w:tcW w:w="2140" w:type="dxa"/>
            <w:tcBorders>
              <w:top w:val="nil"/>
              <w:left w:val="nil"/>
              <w:bottom w:val="nil"/>
              <w:right w:val="nil"/>
            </w:tcBorders>
            <w:shd w:val="clear" w:color="auto" w:fill="FF99CC"/>
            <w:noWrap/>
            <w:vAlign w:val="center"/>
          </w:tcPr>
          <w:p w:rsidR="003B1182" w:rsidRPr="00925DE7" w:rsidRDefault="003B1182" w:rsidP="00A41680">
            <w:pPr>
              <w:spacing w:after="0" w:line="240" w:lineRule="auto"/>
              <w:jc w:val="center"/>
              <w:rPr>
                <w:i/>
                <w:iCs/>
                <w:color w:val="000000"/>
              </w:rPr>
            </w:pPr>
            <w:r w:rsidRPr="00925DE7">
              <w:rPr>
                <w:i/>
                <w:iCs/>
                <w:color w:val="000000"/>
              </w:rPr>
              <w:t>Nancy</w:t>
            </w:r>
            <w:r>
              <w:rPr>
                <w:i/>
                <w:iCs/>
                <w:color w:val="000000"/>
              </w:rPr>
              <w:t xml:space="preserve"> Singer</w:t>
            </w:r>
          </w:p>
        </w:tc>
        <w:tc>
          <w:tcPr>
            <w:tcW w:w="4880" w:type="dxa"/>
            <w:tcBorders>
              <w:top w:val="nil"/>
              <w:left w:val="nil"/>
              <w:bottom w:val="nil"/>
              <w:right w:val="nil"/>
            </w:tcBorders>
            <w:shd w:val="clear" w:color="auto" w:fill="FF99CC"/>
            <w:noWrap/>
            <w:vAlign w:val="center"/>
          </w:tcPr>
          <w:p w:rsidR="003B1182" w:rsidRPr="00925DE7" w:rsidRDefault="003B1182" w:rsidP="00A41680">
            <w:pPr>
              <w:spacing w:after="0" w:line="240" w:lineRule="auto"/>
              <w:rPr>
                <w:color w:val="000000"/>
              </w:rPr>
            </w:pPr>
            <w:r w:rsidRPr="00925DE7">
              <w:rPr>
                <w:color w:val="000000"/>
              </w:rPr>
              <w:t>Academic Advising</w:t>
            </w:r>
          </w:p>
        </w:tc>
        <w:tc>
          <w:tcPr>
            <w:tcW w:w="2540" w:type="dxa"/>
            <w:tcBorders>
              <w:top w:val="nil"/>
              <w:left w:val="nil"/>
              <w:bottom w:val="nil"/>
              <w:right w:val="nil"/>
            </w:tcBorders>
            <w:shd w:val="clear" w:color="auto" w:fill="FF99CC"/>
            <w:noWrap/>
            <w:vAlign w:val="center"/>
          </w:tcPr>
          <w:p w:rsidR="003B1182" w:rsidRPr="00925DE7" w:rsidRDefault="003B1182" w:rsidP="00A41680">
            <w:pPr>
              <w:spacing w:after="0" w:line="240" w:lineRule="auto"/>
              <w:jc w:val="center"/>
              <w:rPr>
                <w:color w:val="000000"/>
              </w:rPr>
            </w:pPr>
            <w:r w:rsidRPr="00925DE7">
              <w:rPr>
                <w:color w:val="000000"/>
              </w:rPr>
              <w:t>Sonia Parker</w:t>
            </w:r>
          </w:p>
        </w:tc>
      </w:tr>
      <w:tr w:rsidR="003B1182" w:rsidRPr="00925DE7" w:rsidTr="00A41680">
        <w:trPr>
          <w:trHeight w:val="300"/>
        </w:trPr>
        <w:tc>
          <w:tcPr>
            <w:tcW w:w="2140" w:type="dxa"/>
            <w:tcBorders>
              <w:top w:val="nil"/>
              <w:left w:val="nil"/>
              <w:bottom w:val="nil"/>
              <w:right w:val="nil"/>
            </w:tcBorders>
            <w:shd w:val="clear" w:color="auto" w:fill="FF99CC"/>
            <w:noWrap/>
            <w:vAlign w:val="center"/>
          </w:tcPr>
          <w:p w:rsidR="003B1182" w:rsidRPr="00925DE7" w:rsidRDefault="003B1182" w:rsidP="00A41680">
            <w:pPr>
              <w:spacing w:after="0" w:line="240" w:lineRule="auto"/>
              <w:jc w:val="center"/>
              <w:rPr>
                <w:i/>
                <w:iCs/>
                <w:color w:val="000000"/>
              </w:rPr>
            </w:pPr>
            <w:r w:rsidRPr="00925DE7">
              <w:rPr>
                <w:i/>
                <w:iCs/>
                <w:color w:val="000000"/>
              </w:rPr>
              <w:t>Marlin</w:t>
            </w:r>
            <w:r>
              <w:rPr>
                <w:i/>
                <w:iCs/>
                <w:color w:val="000000"/>
              </w:rPr>
              <w:t xml:space="preserve"> Clark</w:t>
            </w:r>
          </w:p>
        </w:tc>
        <w:tc>
          <w:tcPr>
            <w:tcW w:w="4880" w:type="dxa"/>
            <w:tcBorders>
              <w:top w:val="nil"/>
              <w:left w:val="nil"/>
              <w:bottom w:val="nil"/>
              <w:right w:val="nil"/>
            </w:tcBorders>
            <w:shd w:val="clear" w:color="auto" w:fill="FF99CC"/>
            <w:noWrap/>
            <w:vAlign w:val="center"/>
          </w:tcPr>
          <w:p w:rsidR="003B1182" w:rsidRPr="00925DE7" w:rsidRDefault="003B1182" w:rsidP="00A41680">
            <w:pPr>
              <w:spacing w:after="0" w:line="240" w:lineRule="auto"/>
              <w:rPr>
                <w:color w:val="000000"/>
              </w:rPr>
            </w:pPr>
            <w:r w:rsidRPr="00925DE7">
              <w:rPr>
                <w:color w:val="000000"/>
              </w:rPr>
              <w:t>Thayne Center</w:t>
            </w:r>
          </w:p>
        </w:tc>
        <w:tc>
          <w:tcPr>
            <w:tcW w:w="2540" w:type="dxa"/>
            <w:tcBorders>
              <w:top w:val="nil"/>
              <w:left w:val="nil"/>
              <w:bottom w:val="nil"/>
              <w:right w:val="nil"/>
            </w:tcBorders>
            <w:shd w:val="clear" w:color="auto" w:fill="FF99CC"/>
            <w:noWrap/>
            <w:vAlign w:val="center"/>
          </w:tcPr>
          <w:p w:rsidR="003B1182" w:rsidRPr="00925DE7" w:rsidRDefault="003B1182" w:rsidP="00A41680">
            <w:pPr>
              <w:spacing w:after="0" w:line="240" w:lineRule="auto"/>
              <w:jc w:val="center"/>
              <w:rPr>
                <w:color w:val="000000"/>
              </w:rPr>
            </w:pPr>
            <w:r w:rsidRPr="00925DE7">
              <w:rPr>
                <w:color w:val="000000"/>
              </w:rPr>
              <w:t>Gail Jessen</w:t>
            </w:r>
          </w:p>
        </w:tc>
      </w:tr>
      <w:tr w:rsidR="003B1182" w:rsidRPr="00925DE7" w:rsidTr="00A41680">
        <w:trPr>
          <w:trHeight w:val="300"/>
        </w:trPr>
        <w:tc>
          <w:tcPr>
            <w:tcW w:w="2140" w:type="dxa"/>
            <w:tcBorders>
              <w:top w:val="nil"/>
              <w:left w:val="nil"/>
              <w:bottom w:val="nil"/>
              <w:right w:val="nil"/>
            </w:tcBorders>
            <w:shd w:val="clear" w:color="auto" w:fill="CCFFCC"/>
            <w:noWrap/>
            <w:vAlign w:val="center"/>
          </w:tcPr>
          <w:p w:rsidR="003B1182" w:rsidRPr="00925DE7" w:rsidRDefault="003B1182" w:rsidP="00A41680">
            <w:pPr>
              <w:spacing w:after="0" w:line="240" w:lineRule="auto"/>
              <w:jc w:val="center"/>
              <w:rPr>
                <w:i/>
                <w:iCs/>
                <w:color w:val="000000"/>
              </w:rPr>
            </w:pPr>
            <w:r w:rsidRPr="00925DE7">
              <w:rPr>
                <w:i/>
                <w:iCs/>
                <w:color w:val="000000"/>
              </w:rPr>
              <w:t> </w:t>
            </w:r>
          </w:p>
        </w:tc>
        <w:tc>
          <w:tcPr>
            <w:tcW w:w="4880" w:type="dxa"/>
            <w:tcBorders>
              <w:top w:val="nil"/>
              <w:left w:val="nil"/>
              <w:bottom w:val="nil"/>
              <w:right w:val="nil"/>
            </w:tcBorders>
            <w:shd w:val="clear" w:color="auto" w:fill="CCFFCC"/>
            <w:noWrap/>
            <w:vAlign w:val="center"/>
          </w:tcPr>
          <w:p w:rsidR="003B1182" w:rsidRPr="00925DE7" w:rsidRDefault="003B1182" w:rsidP="00A41680">
            <w:pPr>
              <w:spacing w:after="0" w:line="240" w:lineRule="auto"/>
              <w:jc w:val="right"/>
              <w:rPr>
                <w:b/>
                <w:bCs/>
                <w:color w:val="000000"/>
              </w:rPr>
            </w:pPr>
            <w:r w:rsidRPr="00925DE7">
              <w:rPr>
                <w:b/>
                <w:bCs/>
                <w:color w:val="000000"/>
              </w:rPr>
              <w:t>2013-2014</w:t>
            </w:r>
          </w:p>
        </w:tc>
        <w:tc>
          <w:tcPr>
            <w:tcW w:w="2540" w:type="dxa"/>
            <w:tcBorders>
              <w:top w:val="nil"/>
              <w:left w:val="nil"/>
              <w:bottom w:val="nil"/>
              <w:right w:val="nil"/>
            </w:tcBorders>
            <w:shd w:val="clear" w:color="auto" w:fill="CCFFCC"/>
            <w:noWrap/>
            <w:vAlign w:val="center"/>
          </w:tcPr>
          <w:p w:rsidR="003B1182" w:rsidRPr="00925DE7" w:rsidRDefault="003B1182" w:rsidP="00A41680">
            <w:pPr>
              <w:spacing w:after="0" w:line="240" w:lineRule="auto"/>
              <w:jc w:val="center"/>
              <w:rPr>
                <w:color w:val="000000"/>
              </w:rPr>
            </w:pPr>
            <w:r w:rsidRPr="00925DE7">
              <w:rPr>
                <w:color w:val="000000"/>
              </w:rPr>
              <w:t> </w:t>
            </w:r>
          </w:p>
        </w:tc>
      </w:tr>
      <w:tr w:rsidR="003B1182" w:rsidRPr="00925DE7" w:rsidTr="00A41680">
        <w:trPr>
          <w:trHeight w:val="300"/>
        </w:trPr>
        <w:tc>
          <w:tcPr>
            <w:tcW w:w="2140" w:type="dxa"/>
            <w:tcBorders>
              <w:top w:val="nil"/>
              <w:left w:val="nil"/>
              <w:bottom w:val="nil"/>
              <w:right w:val="nil"/>
            </w:tcBorders>
            <w:shd w:val="clear" w:color="auto" w:fill="CCFFCC"/>
            <w:noWrap/>
            <w:vAlign w:val="center"/>
          </w:tcPr>
          <w:p w:rsidR="003B1182" w:rsidRPr="00925DE7" w:rsidRDefault="003B1182" w:rsidP="00A41680">
            <w:pPr>
              <w:spacing w:after="0" w:line="240" w:lineRule="auto"/>
              <w:jc w:val="center"/>
              <w:rPr>
                <w:i/>
                <w:iCs/>
                <w:color w:val="000000"/>
              </w:rPr>
            </w:pPr>
            <w:r>
              <w:rPr>
                <w:i/>
                <w:iCs/>
                <w:color w:val="000000"/>
              </w:rPr>
              <w:t>Nancy Singer</w:t>
            </w:r>
          </w:p>
        </w:tc>
        <w:tc>
          <w:tcPr>
            <w:tcW w:w="4880" w:type="dxa"/>
            <w:tcBorders>
              <w:top w:val="nil"/>
              <w:left w:val="nil"/>
              <w:bottom w:val="nil"/>
              <w:right w:val="nil"/>
            </w:tcBorders>
            <w:shd w:val="clear" w:color="auto" w:fill="CCFFCC"/>
            <w:noWrap/>
            <w:vAlign w:val="center"/>
          </w:tcPr>
          <w:p w:rsidR="003B1182" w:rsidRPr="00DD0DE4" w:rsidRDefault="003B1182" w:rsidP="00A41680">
            <w:pPr>
              <w:spacing w:after="0" w:line="240" w:lineRule="auto"/>
              <w:rPr>
                <w:bCs/>
                <w:color w:val="000000"/>
              </w:rPr>
            </w:pPr>
            <w:r w:rsidRPr="00DD0DE4">
              <w:rPr>
                <w:bCs/>
                <w:color w:val="000000"/>
              </w:rPr>
              <w:t>School Relations</w:t>
            </w:r>
          </w:p>
        </w:tc>
        <w:tc>
          <w:tcPr>
            <w:tcW w:w="2540" w:type="dxa"/>
            <w:tcBorders>
              <w:top w:val="nil"/>
              <w:left w:val="nil"/>
              <w:bottom w:val="nil"/>
              <w:right w:val="nil"/>
            </w:tcBorders>
            <w:shd w:val="clear" w:color="auto" w:fill="CCFFCC"/>
            <w:noWrap/>
            <w:vAlign w:val="center"/>
          </w:tcPr>
          <w:p w:rsidR="003B1182" w:rsidRPr="00925DE7" w:rsidRDefault="003B1182" w:rsidP="00A41680">
            <w:pPr>
              <w:spacing w:after="0" w:line="240" w:lineRule="auto"/>
              <w:jc w:val="center"/>
              <w:rPr>
                <w:color w:val="000000"/>
              </w:rPr>
            </w:pPr>
            <w:r>
              <w:rPr>
                <w:color w:val="000000"/>
              </w:rPr>
              <w:t>Jill Kemerer</w:t>
            </w:r>
          </w:p>
        </w:tc>
      </w:tr>
      <w:tr w:rsidR="003B1182" w:rsidRPr="00925DE7" w:rsidTr="00A41680">
        <w:trPr>
          <w:trHeight w:val="300"/>
        </w:trPr>
        <w:tc>
          <w:tcPr>
            <w:tcW w:w="2140" w:type="dxa"/>
            <w:tcBorders>
              <w:top w:val="nil"/>
              <w:left w:val="nil"/>
              <w:bottom w:val="nil"/>
              <w:right w:val="nil"/>
            </w:tcBorders>
            <w:shd w:val="clear" w:color="auto" w:fill="CCFFCC"/>
            <w:noWrap/>
            <w:vAlign w:val="center"/>
          </w:tcPr>
          <w:p w:rsidR="003B1182" w:rsidRPr="00925DE7" w:rsidRDefault="003B1182" w:rsidP="00A41680">
            <w:pPr>
              <w:spacing w:after="0" w:line="240" w:lineRule="auto"/>
              <w:jc w:val="center"/>
              <w:rPr>
                <w:i/>
                <w:iCs/>
                <w:color w:val="000000"/>
              </w:rPr>
            </w:pPr>
            <w:r w:rsidRPr="00925DE7">
              <w:rPr>
                <w:i/>
                <w:iCs/>
                <w:color w:val="000000"/>
              </w:rPr>
              <w:t>Eric</w:t>
            </w:r>
            <w:r>
              <w:rPr>
                <w:i/>
                <w:iCs/>
                <w:color w:val="000000"/>
              </w:rPr>
              <w:t xml:space="preserve"> Weber</w:t>
            </w:r>
          </w:p>
        </w:tc>
        <w:tc>
          <w:tcPr>
            <w:tcW w:w="4880" w:type="dxa"/>
            <w:tcBorders>
              <w:top w:val="nil"/>
              <w:left w:val="nil"/>
              <w:bottom w:val="nil"/>
              <w:right w:val="nil"/>
            </w:tcBorders>
            <w:shd w:val="clear" w:color="auto" w:fill="CCFFCC"/>
            <w:noWrap/>
            <w:vAlign w:val="center"/>
          </w:tcPr>
          <w:p w:rsidR="003B1182" w:rsidRPr="00925DE7" w:rsidRDefault="003B1182" w:rsidP="00A41680">
            <w:pPr>
              <w:spacing w:after="0" w:line="240" w:lineRule="auto"/>
              <w:rPr>
                <w:color w:val="000000"/>
              </w:rPr>
            </w:pPr>
            <w:r w:rsidRPr="00925DE7">
              <w:rPr>
                <w:color w:val="000000"/>
              </w:rPr>
              <w:t>Veterans Services</w:t>
            </w:r>
          </w:p>
        </w:tc>
        <w:tc>
          <w:tcPr>
            <w:tcW w:w="2540" w:type="dxa"/>
            <w:tcBorders>
              <w:top w:val="nil"/>
              <w:left w:val="nil"/>
              <w:bottom w:val="nil"/>
              <w:right w:val="nil"/>
            </w:tcBorders>
            <w:shd w:val="clear" w:color="auto" w:fill="CCFFCC"/>
            <w:noWrap/>
            <w:vAlign w:val="center"/>
          </w:tcPr>
          <w:p w:rsidR="003B1182" w:rsidRPr="00925DE7" w:rsidRDefault="003B1182" w:rsidP="00A41680">
            <w:pPr>
              <w:spacing w:after="0" w:line="240" w:lineRule="auto"/>
              <w:jc w:val="center"/>
              <w:rPr>
                <w:color w:val="000000"/>
              </w:rPr>
            </w:pPr>
            <w:r w:rsidRPr="00925DE7">
              <w:rPr>
                <w:color w:val="000000"/>
              </w:rPr>
              <w:t>Darlene Head</w:t>
            </w:r>
          </w:p>
        </w:tc>
      </w:tr>
      <w:tr w:rsidR="003B1182" w:rsidRPr="00925DE7" w:rsidTr="00A41680">
        <w:trPr>
          <w:trHeight w:val="300"/>
        </w:trPr>
        <w:tc>
          <w:tcPr>
            <w:tcW w:w="2140" w:type="dxa"/>
            <w:tcBorders>
              <w:top w:val="nil"/>
              <w:left w:val="nil"/>
              <w:bottom w:val="nil"/>
              <w:right w:val="nil"/>
            </w:tcBorders>
            <w:shd w:val="clear" w:color="auto" w:fill="CCFFCC"/>
            <w:noWrap/>
            <w:vAlign w:val="center"/>
          </w:tcPr>
          <w:p w:rsidR="003B1182" w:rsidRPr="00925DE7" w:rsidRDefault="003B1182" w:rsidP="00A41680">
            <w:pPr>
              <w:spacing w:after="0" w:line="240" w:lineRule="auto"/>
              <w:jc w:val="center"/>
              <w:rPr>
                <w:i/>
                <w:iCs/>
                <w:color w:val="000000"/>
              </w:rPr>
            </w:pPr>
            <w:r w:rsidRPr="00925DE7">
              <w:rPr>
                <w:i/>
                <w:iCs/>
                <w:color w:val="000000"/>
              </w:rPr>
              <w:t>Eric</w:t>
            </w:r>
            <w:r>
              <w:rPr>
                <w:i/>
                <w:iCs/>
                <w:color w:val="000000"/>
              </w:rPr>
              <w:t xml:space="preserve"> Weber</w:t>
            </w:r>
          </w:p>
        </w:tc>
        <w:tc>
          <w:tcPr>
            <w:tcW w:w="4880" w:type="dxa"/>
            <w:tcBorders>
              <w:top w:val="nil"/>
              <w:left w:val="nil"/>
              <w:bottom w:val="nil"/>
              <w:right w:val="nil"/>
            </w:tcBorders>
            <w:shd w:val="clear" w:color="auto" w:fill="CCFFCC"/>
            <w:noWrap/>
            <w:vAlign w:val="center"/>
          </w:tcPr>
          <w:p w:rsidR="003B1182" w:rsidRPr="00925DE7" w:rsidRDefault="003B1182" w:rsidP="00A41680">
            <w:pPr>
              <w:spacing w:after="0" w:line="240" w:lineRule="auto"/>
              <w:rPr>
                <w:color w:val="000000"/>
              </w:rPr>
            </w:pPr>
            <w:r w:rsidRPr="00925DE7">
              <w:rPr>
                <w:color w:val="000000"/>
              </w:rPr>
              <w:t>Student Site Coordination Services - North &amp; South</w:t>
            </w:r>
          </w:p>
        </w:tc>
        <w:tc>
          <w:tcPr>
            <w:tcW w:w="2540" w:type="dxa"/>
            <w:tcBorders>
              <w:top w:val="nil"/>
              <w:left w:val="nil"/>
              <w:bottom w:val="nil"/>
              <w:right w:val="nil"/>
            </w:tcBorders>
            <w:shd w:val="clear" w:color="auto" w:fill="CCFFCC"/>
            <w:noWrap/>
            <w:vAlign w:val="center"/>
          </w:tcPr>
          <w:p w:rsidR="003B1182" w:rsidRPr="00925DE7" w:rsidRDefault="003B1182" w:rsidP="00A41680">
            <w:pPr>
              <w:spacing w:after="0" w:line="240" w:lineRule="auto"/>
              <w:jc w:val="center"/>
              <w:rPr>
                <w:color w:val="000000"/>
              </w:rPr>
            </w:pPr>
            <w:r w:rsidRPr="00925DE7">
              <w:rPr>
                <w:color w:val="000000"/>
              </w:rPr>
              <w:t>Carol Sandoval &amp;</w:t>
            </w:r>
          </w:p>
        </w:tc>
      </w:tr>
      <w:tr w:rsidR="003B1182" w:rsidRPr="00925DE7" w:rsidTr="00A41680">
        <w:trPr>
          <w:trHeight w:val="300"/>
        </w:trPr>
        <w:tc>
          <w:tcPr>
            <w:tcW w:w="2140" w:type="dxa"/>
            <w:tcBorders>
              <w:top w:val="nil"/>
              <w:left w:val="nil"/>
              <w:bottom w:val="nil"/>
              <w:right w:val="nil"/>
            </w:tcBorders>
            <w:shd w:val="clear" w:color="auto" w:fill="CCFFCC"/>
            <w:noWrap/>
            <w:vAlign w:val="center"/>
          </w:tcPr>
          <w:p w:rsidR="003B1182" w:rsidRPr="00925DE7" w:rsidRDefault="003B1182" w:rsidP="00A41680">
            <w:pPr>
              <w:spacing w:after="0" w:line="240" w:lineRule="auto"/>
              <w:jc w:val="center"/>
              <w:rPr>
                <w:i/>
                <w:iCs/>
                <w:color w:val="000000"/>
              </w:rPr>
            </w:pPr>
            <w:r w:rsidRPr="00925DE7">
              <w:rPr>
                <w:i/>
                <w:iCs/>
                <w:color w:val="000000"/>
              </w:rPr>
              <w:t> </w:t>
            </w:r>
          </w:p>
        </w:tc>
        <w:tc>
          <w:tcPr>
            <w:tcW w:w="4880" w:type="dxa"/>
            <w:tcBorders>
              <w:top w:val="nil"/>
              <w:left w:val="nil"/>
              <w:bottom w:val="nil"/>
              <w:right w:val="nil"/>
            </w:tcBorders>
            <w:shd w:val="clear" w:color="auto" w:fill="CCFFCC"/>
            <w:noWrap/>
            <w:vAlign w:val="center"/>
          </w:tcPr>
          <w:p w:rsidR="003B1182" w:rsidRPr="00925DE7" w:rsidRDefault="003B1182" w:rsidP="00A41680">
            <w:pPr>
              <w:spacing w:after="0" w:line="240" w:lineRule="auto"/>
              <w:rPr>
                <w:color w:val="000000"/>
              </w:rPr>
            </w:pPr>
            <w:r w:rsidRPr="00925DE7">
              <w:rPr>
                <w:color w:val="000000"/>
              </w:rPr>
              <w:t> </w:t>
            </w:r>
          </w:p>
        </w:tc>
        <w:tc>
          <w:tcPr>
            <w:tcW w:w="2540" w:type="dxa"/>
            <w:tcBorders>
              <w:top w:val="nil"/>
              <w:left w:val="nil"/>
              <w:bottom w:val="nil"/>
              <w:right w:val="nil"/>
            </w:tcBorders>
            <w:shd w:val="clear" w:color="auto" w:fill="CCFFCC"/>
            <w:noWrap/>
            <w:vAlign w:val="center"/>
          </w:tcPr>
          <w:p w:rsidR="003B1182" w:rsidRPr="00925DE7" w:rsidRDefault="003B1182" w:rsidP="00A41680">
            <w:pPr>
              <w:spacing w:after="0" w:line="240" w:lineRule="auto"/>
              <w:jc w:val="center"/>
              <w:rPr>
                <w:color w:val="000000"/>
              </w:rPr>
            </w:pPr>
            <w:r w:rsidRPr="00925DE7">
              <w:rPr>
                <w:color w:val="000000"/>
              </w:rPr>
              <w:t>Shannon McWilliams</w:t>
            </w:r>
          </w:p>
        </w:tc>
      </w:tr>
      <w:tr w:rsidR="003B1182" w:rsidRPr="00925DE7" w:rsidTr="00A41680">
        <w:trPr>
          <w:trHeight w:val="300"/>
        </w:trPr>
        <w:tc>
          <w:tcPr>
            <w:tcW w:w="214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jc w:val="center"/>
              <w:rPr>
                <w:i/>
                <w:iCs/>
                <w:color w:val="000000"/>
              </w:rPr>
            </w:pPr>
            <w:r w:rsidRPr="00925DE7">
              <w:rPr>
                <w:i/>
                <w:iCs/>
                <w:color w:val="000000"/>
              </w:rPr>
              <w:t> </w:t>
            </w:r>
          </w:p>
        </w:tc>
        <w:tc>
          <w:tcPr>
            <w:tcW w:w="488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jc w:val="right"/>
              <w:rPr>
                <w:b/>
                <w:bCs/>
                <w:color w:val="000000"/>
              </w:rPr>
            </w:pPr>
            <w:r w:rsidRPr="00925DE7">
              <w:rPr>
                <w:b/>
                <w:bCs/>
                <w:color w:val="000000"/>
              </w:rPr>
              <w:t>2014-2015</w:t>
            </w:r>
          </w:p>
        </w:tc>
        <w:tc>
          <w:tcPr>
            <w:tcW w:w="254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jc w:val="center"/>
              <w:rPr>
                <w:color w:val="000000"/>
              </w:rPr>
            </w:pPr>
            <w:r w:rsidRPr="00925DE7">
              <w:rPr>
                <w:color w:val="000000"/>
              </w:rPr>
              <w:t> </w:t>
            </w:r>
          </w:p>
        </w:tc>
      </w:tr>
      <w:tr w:rsidR="003B1182" w:rsidRPr="00925DE7" w:rsidTr="00A41680">
        <w:trPr>
          <w:trHeight w:val="300"/>
        </w:trPr>
        <w:tc>
          <w:tcPr>
            <w:tcW w:w="214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jc w:val="center"/>
              <w:rPr>
                <w:i/>
                <w:iCs/>
                <w:color w:val="000000"/>
              </w:rPr>
            </w:pPr>
          </w:p>
        </w:tc>
        <w:tc>
          <w:tcPr>
            <w:tcW w:w="488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rPr>
                <w:color w:val="000000"/>
              </w:rPr>
            </w:pPr>
          </w:p>
        </w:tc>
        <w:tc>
          <w:tcPr>
            <w:tcW w:w="254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jc w:val="center"/>
              <w:rPr>
                <w:color w:val="000000"/>
              </w:rPr>
            </w:pPr>
          </w:p>
        </w:tc>
      </w:tr>
      <w:tr w:rsidR="003B1182" w:rsidRPr="00925DE7" w:rsidTr="00A41680">
        <w:trPr>
          <w:trHeight w:val="300"/>
        </w:trPr>
        <w:tc>
          <w:tcPr>
            <w:tcW w:w="214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jc w:val="center"/>
              <w:rPr>
                <w:i/>
                <w:iCs/>
                <w:color w:val="000000"/>
              </w:rPr>
            </w:pPr>
            <w:r>
              <w:rPr>
                <w:i/>
                <w:iCs/>
                <w:color w:val="000000"/>
              </w:rPr>
              <w:t>Eric Weber</w:t>
            </w:r>
          </w:p>
        </w:tc>
        <w:tc>
          <w:tcPr>
            <w:tcW w:w="488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rPr>
                <w:color w:val="000000"/>
              </w:rPr>
            </w:pPr>
            <w:r>
              <w:rPr>
                <w:color w:val="000000"/>
              </w:rPr>
              <w:t>Enrollment Services (Part 2)</w:t>
            </w:r>
          </w:p>
        </w:tc>
        <w:tc>
          <w:tcPr>
            <w:tcW w:w="254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jc w:val="center"/>
              <w:rPr>
                <w:color w:val="000000"/>
              </w:rPr>
            </w:pPr>
            <w:r>
              <w:rPr>
                <w:color w:val="000000"/>
              </w:rPr>
              <w:t>MaryEtta Chase</w:t>
            </w:r>
          </w:p>
        </w:tc>
      </w:tr>
      <w:tr w:rsidR="003B1182" w:rsidRPr="00925DE7" w:rsidTr="00A41680">
        <w:trPr>
          <w:trHeight w:val="300"/>
        </w:trPr>
        <w:tc>
          <w:tcPr>
            <w:tcW w:w="214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jc w:val="center"/>
              <w:rPr>
                <w:i/>
                <w:iCs/>
                <w:color w:val="000000"/>
              </w:rPr>
            </w:pPr>
            <w:r w:rsidRPr="00925DE7">
              <w:rPr>
                <w:i/>
                <w:iCs/>
                <w:color w:val="000000"/>
              </w:rPr>
              <w:t>Eric</w:t>
            </w:r>
            <w:r>
              <w:rPr>
                <w:i/>
                <w:iCs/>
                <w:color w:val="000000"/>
              </w:rPr>
              <w:t xml:space="preserve"> Weber</w:t>
            </w:r>
          </w:p>
        </w:tc>
        <w:tc>
          <w:tcPr>
            <w:tcW w:w="488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rPr>
                <w:color w:val="000000"/>
              </w:rPr>
            </w:pPr>
            <w:r w:rsidRPr="00925DE7">
              <w:rPr>
                <w:color w:val="000000"/>
              </w:rPr>
              <w:t xml:space="preserve">Financial Aid </w:t>
            </w:r>
            <w:r>
              <w:rPr>
                <w:color w:val="000000"/>
              </w:rPr>
              <w:t>– NASFA Review</w:t>
            </w:r>
            <w:r w:rsidRPr="00925DE7">
              <w:rPr>
                <w:color w:val="000000"/>
              </w:rPr>
              <w:t>(Part 1)</w:t>
            </w:r>
          </w:p>
        </w:tc>
        <w:tc>
          <w:tcPr>
            <w:tcW w:w="254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jc w:val="center"/>
              <w:rPr>
                <w:color w:val="000000"/>
              </w:rPr>
            </w:pPr>
            <w:r w:rsidRPr="00925DE7">
              <w:rPr>
                <w:color w:val="000000"/>
              </w:rPr>
              <w:t>Cristi Millard</w:t>
            </w:r>
          </w:p>
        </w:tc>
      </w:tr>
      <w:tr w:rsidR="003B1182" w:rsidRPr="00925DE7" w:rsidTr="00A41680">
        <w:trPr>
          <w:trHeight w:val="300"/>
        </w:trPr>
        <w:tc>
          <w:tcPr>
            <w:tcW w:w="214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jc w:val="center"/>
              <w:rPr>
                <w:i/>
                <w:iCs/>
                <w:color w:val="000000"/>
              </w:rPr>
            </w:pPr>
            <w:r>
              <w:rPr>
                <w:i/>
                <w:iCs/>
                <w:color w:val="000000"/>
              </w:rPr>
              <w:t>Curt Larsen</w:t>
            </w:r>
          </w:p>
        </w:tc>
        <w:tc>
          <w:tcPr>
            <w:tcW w:w="488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rPr>
                <w:color w:val="000000"/>
              </w:rPr>
            </w:pPr>
            <w:r w:rsidRPr="00D4453C">
              <w:rPr>
                <w:color w:val="000000"/>
              </w:rPr>
              <w:t>Career Services and Student Employment</w:t>
            </w:r>
          </w:p>
        </w:tc>
        <w:tc>
          <w:tcPr>
            <w:tcW w:w="254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jc w:val="center"/>
              <w:rPr>
                <w:color w:val="000000"/>
              </w:rPr>
            </w:pPr>
            <w:r>
              <w:rPr>
                <w:color w:val="000000"/>
              </w:rPr>
              <w:t>Jack Hesleph</w:t>
            </w:r>
          </w:p>
        </w:tc>
      </w:tr>
      <w:tr w:rsidR="003B1182" w:rsidRPr="00925DE7" w:rsidTr="00A41680">
        <w:trPr>
          <w:trHeight w:val="300"/>
        </w:trPr>
        <w:tc>
          <w:tcPr>
            <w:tcW w:w="214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jc w:val="center"/>
              <w:rPr>
                <w:i/>
                <w:iCs/>
                <w:color w:val="000000"/>
              </w:rPr>
            </w:pPr>
            <w:r w:rsidRPr="00925DE7">
              <w:rPr>
                <w:i/>
                <w:iCs/>
                <w:color w:val="000000"/>
              </w:rPr>
              <w:t>Marlin</w:t>
            </w:r>
            <w:r>
              <w:rPr>
                <w:i/>
                <w:iCs/>
                <w:color w:val="000000"/>
              </w:rPr>
              <w:t xml:space="preserve"> Clark</w:t>
            </w:r>
          </w:p>
        </w:tc>
        <w:tc>
          <w:tcPr>
            <w:tcW w:w="488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rPr>
                <w:color w:val="000000"/>
              </w:rPr>
            </w:pPr>
            <w:r>
              <w:rPr>
                <w:color w:val="000000"/>
              </w:rPr>
              <w:t>Health and Wellness Services</w:t>
            </w:r>
          </w:p>
        </w:tc>
        <w:tc>
          <w:tcPr>
            <w:tcW w:w="2540" w:type="dxa"/>
            <w:tcBorders>
              <w:top w:val="nil"/>
              <w:left w:val="nil"/>
              <w:bottom w:val="nil"/>
              <w:right w:val="nil"/>
            </w:tcBorders>
            <w:shd w:val="clear" w:color="auto" w:fill="CC99FF"/>
            <w:noWrap/>
            <w:vAlign w:val="center"/>
          </w:tcPr>
          <w:p w:rsidR="003B1182" w:rsidRPr="00925DE7" w:rsidRDefault="003B1182" w:rsidP="00A41680">
            <w:pPr>
              <w:spacing w:after="0" w:line="240" w:lineRule="auto"/>
              <w:jc w:val="center"/>
              <w:rPr>
                <w:color w:val="000000"/>
              </w:rPr>
            </w:pPr>
            <w:r>
              <w:rPr>
                <w:color w:val="000000"/>
              </w:rPr>
              <w:t>Lorri Castro-Zenoni</w:t>
            </w:r>
          </w:p>
        </w:tc>
      </w:tr>
      <w:tr w:rsidR="003B1182" w:rsidRPr="00925DE7" w:rsidTr="00A41680">
        <w:trPr>
          <w:trHeight w:val="300"/>
        </w:trPr>
        <w:tc>
          <w:tcPr>
            <w:tcW w:w="2140" w:type="dxa"/>
            <w:tcBorders>
              <w:top w:val="nil"/>
              <w:left w:val="nil"/>
              <w:bottom w:val="nil"/>
              <w:right w:val="nil"/>
            </w:tcBorders>
            <w:shd w:val="clear" w:color="auto" w:fill="FFCC99"/>
            <w:noWrap/>
            <w:vAlign w:val="center"/>
          </w:tcPr>
          <w:p w:rsidR="003B1182" w:rsidRPr="00925DE7" w:rsidRDefault="003B1182" w:rsidP="00A41680">
            <w:pPr>
              <w:spacing w:after="0" w:line="240" w:lineRule="auto"/>
              <w:jc w:val="center"/>
              <w:rPr>
                <w:i/>
                <w:iCs/>
                <w:color w:val="000000"/>
              </w:rPr>
            </w:pPr>
            <w:r w:rsidRPr="00925DE7">
              <w:rPr>
                <w:i/>
                <w:iCs/>
                <w:color w:val="000000"/>
              </w:rPr>
              <w:t> </w:t>
            </w:r>
          </w:p>
        </w:tc>
        <w:tc>
          <w:tcPr>
            <w:tcW w:w="4880" w:type="dxa"/>
            <w:tcBorders>
              <w:top w:val="nil"/>
              <w:left w:val="nil"/>
              <w:bottom w:val="nil"/>
              <w:right w:val="nil"/>
            </w:tcBorders>
            <w:shd w:val="clear" w:color="auto" w:fill="FFCC99"/>
            <w:noWrap/>
            <w:vAlign w:val="center"/>
          </w:tcPr>
          <w:p w:rsidR="003B1182" w:rsidRPr="00925DE7" w:rsidRDefault="003B1182" w:rsidP="00A41680">
            <w:pPr>
              <w:spacing w:after="0" w:line="240" w:lineRule="auto"/>
              <w:jc w:val="right"/>
              <w:rPr>
                <w:b/>
                <w:bCs/>
                <w:color w:val="000000"/>
              </w:rPr>
            </w:pPr>
            <w:r w:rsidRPr="00925DE7">
              <w:rPr>
                <w:b/>
                <w:bCs/>
                <w:color w:val="000000"/>
              </w:rPr>
              <w:t>2015-2016</w:t>
            </w:r>
          </w:p>
        </w:tc>
        <w:tc>
          <w:tcPr>
            <w:tcW w:w="2540" w:type="dxa"/>
            <w:tcBorders>
              <w:top w:val="nil"/>
              <w:left w:val="nil"/>
              <w:bottom w:val="nil"/>
              <w:right w:val="nil"/>
            </w:tcBorders>
            <w:shd w:val="clear" w:color="auto" w:fill="FFCC99"/>
            <w:noWrap/>
            <w:vAlign w:val="center"/>
          </w:tcPr>
          <w:p w:rsidR="003B1182" w:rsidRPr="00925DE7" w:rsidRDefault="003B1182" w:rsidP="00A41680">
            <w:pPr>
              <w:spacing w:after="0" w:line="240" w:lineRule="auto"/>
              <w:jc w:val="center"/>
              <w:rPr>
                <w:color w:val="000000"/>
              </w:rPr>
            </w:pPr>
            <w:r w:rsidRPr="00925DE7">
              <w:rPr>
                <w:color w:val="000000"/>
              </w:rPr>
              <w:t> </w:t>
            </w:r>
          </w:p>
        </w:tc>
      </w:tr>
      <w:tr w:rsidR="003B1182" w:rsidRPr="00925DE7" w:rsidTr="00A41680">
        <w:trPr>
          <w:trHeight w:val="300"/>
        </w:trPr>
        <w:tc>
          <w:tcPr>
            <w:tcW w:w="2140" w:type="dxa"/>
            <w:tcBorders>
              <w:top w:val="nil"/>
              <w:left w:val="nil"/>
              <w:bottom w:val="nil"/>
              <w:right w:val="nil"/>
            </w:tcBorders>
            <w:shd w:val="clear" w:color="auto" w:fill="FFCC99"/>
            <w:noWrap/>
            <w:vAlign w:val="center"/>
          </w:tcPr>
          <w:p w:rsidR="003B1182" w:rsidRPr="00925DE7" w:rsidRDefault="003B1182" w:rsidP="00A41680">
            <w:pPr>
              <w:spacing w:after="0" w:line="240" w:lineRule="auto"/>
              <w:jc w:val="center"/>
              <w:rPr>
                <w:i/>
                <w:iCs/>
                <w:color w:val="000000"/>
              </w:rPr>
            </w:pPr>
            <w:r w:rsidRPr="00925DE7">
              <w:rPr>
                <w:i/>
                <w:iCs/>
                <w:color w:val="000000"/>
              </w:rPr>
              <w:t>Eric</w:t>
            </w:r>
            <w:r>
              <w:rPr>
                <w:i/>
                <w:iCs/>
                <w:color w:val="000000"/>
              </w:rPr>
              <w:t xml:space="preserve"> Weber</w:t>
            </w:r>
          </w:p>
        </w:tc>
        <w:tc>
          <w:tcPr>
            <w:tcW w:w="4880" w:type="dxa"/>
            <w:tcBorders>
              <w:top w:val="nil"/>
              <w:left w:val="nil"/>
              <w:bottom w:val="nil"/>
              <w:right w:val="nil"/>
            </w:tcBorders>
            <w:shd w:val="clear" w:color="auto" w:fill="FFCC99"/>
            <w:noWrap/>
            <w:vAlign w:val="center"/>
          </w:tcPr>
          <w:p w:rsidR="003B1182" w:rsidRPr="00925DE7" w:rsidRDefault="003B1182" w:rsidP="00A41680">
            <w:pPr>
              <w:spacing w:after="0" w:line="240" w:lineRule="auto"/>
              <w:rPr>
                <w:color w:val="000000"/>
              </w:rPr>
            </w:pPr>
            <w:r w:rsidRPr="00925DE7">
              <w:rPr>
                <w:color w:val="000000"/>
              </w:rPr>
              <w:t>Financial Aid (Part 2)</w:t>
            </w:r>
          </w:p>
        </w:tc>
        <w:tc>
          <w:tcPr>
            <w:tcW w:w="2540" w:type="dxa"/>
            <w:tcBorders>
              <w:top w:val="nil"/>
              <w:left w:val="nil"/>
              <w:bottom w:val="nil"/>
              <w:right w:val="nil"/>
            </w:tcBorders>
            <w:shd w:val="clear" w:color="auto" w:fill="FFCC99"/>
            <w:noWrap/>
            <w:vAlign w:val="center"/>
          </w:tcPr>
          <w:p w:rsidR="003B1182" w:rsidRPr="00925DE7" w:rsidRDefault="003B1182" w:rsidP="00A41680">
            <w:pPr>
              <w:spacing w:after="0" w:line="240" w:lineRule="auto"/>
              <w:jc w:val="center"/>
              <w:rPr>
                <w:color w:val="000000"/>
              </w:rPr>
            </w:pPr>
            <w:r w:rsidRPr="00925DE7">
              <w:rPr>
                <w:color w:val="000000"/>
              </w:rPr>
              <w:t>Cristi Millard</w:t>
            </w:r>
          </w:p>
        </w:tc>
      </w:tr>
      <w:tr w:rsidR="003B1182" w:rsidRPr="00925DE7" w:rsidTr="00A41680">
        <w:trPr>
          <w:trHeight w:val="300"/>
        </w:trPr>
        <w:tc>
          <w:tcPr>
            <w:tcW w:w="2140" w:type="dxa"/>
            <w:tcBorders>
              <w:top w:val="nil"/>
              <w:left w:val="nil"/>
              <w:bottom w:val="nil"/>
              <w:right w:val="nil"/>
            </w:tcBorders>
            <w:shd w:val="clear" w:color="auto" w:fill="FFCC99"/>
            <w:noWrap/>
            <w:vAlign w:val="center"/>
          </w:tcPr>
          <w:p w:rsidR="003B1182" w:rsidRPr="00925DE7" w:rsidRDefault="003B1182" w:rsidP="00A41680">
            <w:pPr>
              <w:spacing w:after="0" w:line="240" w:lineRule="auto"/>
              <w:jc w:val="center"/>
              <w:rPr>
                <w:i/>
                <w:iCs/>
                <w:color w:val="000000"/>
              </w:rPr>
            </w:pPr>
            <w:r>
              <w:rPr>
                <w:i/>
                <w:iCs/>
                <w:color w:val="000000"/>
              </w:rPr>
              <w:t>Curt Larsen</w:t>
            </w:r>
          </w:p>
        </w:tc>
        <w:tc>
          <w:tcPr>
            <w:tcW w:w="4880" w:type="dxa"/>
            <w:tcBorders>
              <w:top w:val="nil"/>
              <w:left w:val="nil"/>
              <w:bottom w:val="nil"/>
              <w:right w:val="nil"/>
            </w:tcBorders>
            <w:shd w:val="clear" w:color="auto" w:fill="FFCC99"/>
            <w:noWrap/>
            <w:vAlign w:val="center"/>
          </w:tcPr>
          <w:p w:rsidR="003B1182" w:rsidRPr="00925DE7" w:rsidRDefault="003B1182" w:rsidP="00A41680">
            <w:pPr>
              <w:spacing w:after="0" w:line="240" w:lineRule="auto"/>
              <w:rPr>
                <w:color w:val="000000"/>
              </w:rPr>
            </w:pPr>
            <w:r>
              <w:rPr>
                <w:color w:val="000000"/>
              </w:rPr>
              <w:t>First Year Experience</w:t>
            </w:r>
          </w:p>
        </w:tc>
        <w:tc>
          <w:tcPr>
            <w:tcW w:w="2540" w:type="dxa"/>
            <w:tcBorders>
              <w:top w:val="nil"/>
              <w:left w:val="nil"/>
              <w:bottom w:val="nil"/>
              <w:right w:val="nil"/>
            </w:tcBorders>
            <w:shd w:val="clear" w:color="auto" w:fill="FFCC99"/>
            <w:noWrap/>
            <w:vAlign w:val="center"/>
          </w:tcPr>
          <w:p w:rsidR="003B1182" w:rsidRPr="00925DE7" w:rsidRDefault="003B1182" w:rsidP="00A41680">
            <w:pPr>
              <w:spacing w:after="0" w:line="240" w:lineRule="auto"/>
              <w:jc w:val="center"/>
              <w:rPr>
                <w:color w:val="000000"/>
              </w:rPr>
            </w:pPr>
            <w:r>
              <w:rPr>
                <w:color w:val="000000"/>
              </w:rPr>
              <w:t>Richard Diaz</w:t>
            </w:r>
          </w:p>
        </w:tc>
      </w:tr>
      <w:tr w:rsidR="003B1182" w:rsidRPr="00925DE7" w:rsidTr="00A41680">
        <w:trPr>
          <w:trHeight w:val="300"/>
        </w:trPr>
        <w:tc>
          <w:tcPr>
            <w:tcW w:w="2140" w:type="dxa"/>
            <w:tcBorders>
              <w:top w:val="nil"/>
              <w:left w:val="nil"/>
              <w:bottom w:val="nil"/>
              <w:right w:val="nil"/>
            </w:tcBorders>
            <w:shd w:val="clear" w:color="auto" w:fill="FFCC99"/>
            <w:noWrap/>
            <w:vAlign w:val="center"/>
          </w:tcPr>
          <w:p w:rsidR="003B1182" w:rsidRPr="00925DE7" w:rsidRDefault="003B1182" w:rsidP="00A41680">
            <w:pPr>
              <w:spacing w:after="0" w:line="240" w:lineRule="auto"/>
              <w:jc w:val="center"/>
              <w:rPr>
                <w:i/>
                <w:iCs/>
                <w:color w:val="000000"/>
              </w:rPr>
            </w:pPr>
            <w:r>
              <w:rPr>
                <w:i/>
                <w:iCs/>
                <w:color w:val="000000"/>
              </w:rPr>
              <w:t>Curt Larsen</w:t>
            </w:r>
          </w:p>
        </w:tc>
        <w:tc>
          <w:tcPr>
            <w:tcW w:w="4880" w:type="dxa"/>
            <w:tcBorders>
              <w:top w:val="nil"/>
              <w:left w:val="nil"/>
              <w:bottom w:val="nil"/>
              <w:right w:val="nil"/>
            </w:tcBorders>
            <w:shd w:val="clear" w:color="auto" w:fill="FFCC99"/>
            <w:noWrap/>
            <w:vAlign w:val="center"/>
          </w:tcPr>
          <w:p w:rsidR="003B1182" w:rsidRPr="00925DE7" w:rsidRDefault="003B1182" w:rsidP="00A41680">
            <w:pPr>
              <w:spacing w:after="0" w:line="240" w:lineRule="auto"/>
              <w:rPr>
                <w:color w:val="000000"/>
              </w:rPr>
            </w:pPr>
            <w:r>
              <w:rPr>
                <w:color w:val="000000"/>
              </w:rPr>
              <w:t>TRiO Programs (SSS and ETS)</w:t>
            </w:r>
          </w:p>
        </w:tc>
        <w:tc>
          <w:tcPr>
            <w:tcW w:w="2540" w:type="dxa"/>
            <w:tcBorders>
              <w:top w:val="nil"/>
              <w:left w:val="nil"/>
              <w:bottom w:val="nil"/>
              <w:right w:val="nil"/>
            </w:tcBorders>
            <w:shd w:val="clear" w:color="auto" w:fill="FFCC99"/>
            <w:noWrap/>
            <w:vAlign w:val="center"/>
          </w:tcPr>
          <w:p w:rsidR="003B1182" w:rsidRPr="00925DE7" w:rsidRDefault="003B1182" w:rsidP="00A41680">
            <w:pPr>
              <w:spacing w:after="0" w:line="240" w:lineRule="auto"/>
              <w:jc w:val="center"/>
              <w:rPr>
                <w:color w:val="000000"/>
              </w:rPr>
            </w:pPr>
            <w:r>
              <w:rPr>
                <w:color w:val="000000"/>
              </w:rPr>
              <w:t>Gregory Roberts</w:t>
            </w:r>
          </w:p>
        </w:tc>
      </w:tr>
      <w:tr w:rsidR="003B1182" w:rsidRPr="00925DE7" w:rsidTr="00A41680">
        <w:trPr>
          <w:trHeight w:val="300"/>
        </w:trPr>
        <w:tc>
          <w:tcPr>
            <w:tcW w:w="2140" w:type="dxa"/>
            <w:tcBorders>
              <w:top w:val="nil"/>
              <w:left w:val="nil"/>
              <w:bottom w:val="nil"/>
              <w:right w:val="nil"/>
            </w:tcBorders>
            <w:shd w:val="clear" w:color="auto" w:fill="FFCC99"/>
            <w:noWrap/>
            <w:vAlign w:val="center"/>
          </w:tcPr>
          <w:p w:rsidR="003B1182" w:rsidRPr="00925DE7" w:rsidRDefault="003B1182" w:rsidP="00A41680">
            <w:pPr>
              <w:spacing w:after="0" w:line="240" w:lineRule="auto"/>
              <w:jc w:val="center"/>
              <w:rPr>
                <w:i/>
                <w:iCs/>
                <w:color w:val="000000"/>
              </w:rPr>
            </w:pPr>
            <w:r>
              <w:rPr>
                <w:i/>
                <w:iCs/>
                <w:color w:val="000000"/>
              </w:rPr>
              <w:t>Marlin Clark</w:t>
            </w:r>
          </w:p>
        </w:tc>
        <w:tc>
          <w:tcPr>
            <w:tcW w:w="4880" w:type="dxa"/>
            <w:tcBorders>
              <w:top w:val="nil"/>
              <w:left w:val="nil"/>
              <w:bottom w:val="nil"/>
              <w:right w:val="nil"/>
            </w:tcBorders>
            <w:shd w:val="clear" w:color="auto" w:fill="FFCC99"/>
            <w:noWrap/>
            <w:vAlign w:val="center"/>
          </w:tcPr>
          <w:p w:rsidR="003B1182" w:rsidRPr="00925DE7" w:rsidRDefault="003B1182" w:rsidP="00A41680">
            <w:pPr>
              <w:spacing w:after="0" w:line="240" w:lineRule="auto"/>
              <w:rPr>
                <w:color w:val="000000"/>
              </w:rPr>
            </w:pPr>
            <w:r>
              <w:rPr>
                <w:color w:val="000000"/>
              </w:rPr>
              <w:t>Office of Diversity &amp; Multicultural Affairs</w:t>
            </w:r>
          </w:p>
        </w:tc>
        <w:tc>
          <w:tcPr>
            <w:tcW w:w="2540" w:type="dxa"/>
            <w:tcBorders>
              <w:top w:val="nil"/>
              <w:left w:val="nil"/>
              <w:bottom w:val="nil"/>
              <w:right w:val="nil"/>
            </w:tcBorders>
            <w:shd w:val="clear" w:color="auto" w:fill="FFCC99"/>
            <w:noWrap/>
            <w:vAlign w:val="center"/>
          </w:tcPr>
          <w:p w:rsidR="003B1182" w:rsidRPr="00925DE7" w:rsidRDefault="003B1182" w:rsidP="00A41680">
            <w:pPr>
              <w:spacing w:after="0" w:line="240" w:lineRule="auto"/>
              <w:jc w:val="center"/>
              <w:rPr>
                <w:color w:val="000000"/>
              </w:rPr>
            </w:pPr>
            <w:r>
              <w:rPr>
                <w:color w:val="000000"/>
              </w:rPr>
              <w:t>Shellie Joe Enscoe</w:t>
            </w:r>
          </w:p>
        </w:tc>
      </w:tr>
      <w:tr w:rsidR="003B1182" w:rsidRPr="00925DE7" w:rsidTr="00A41680">
        <w:trPr>
          <w:trHeight w:val="300"/>
        </w:trPr>
        <w:tc>
          <w:tcPr>
            <w:tcW w:w="2140" w:type="dxa"/>
            <w:tcBorders>
              <w:top w:val="nil"/>
              <w:left w:val="nil"/>
              <w:bottom w:val="nil"/>
              <w:right w:val="nil"/>
            </w:tcBorders>
            <w:shd w:val="clear" w:color="auto" w:fill="FFFF99"/>
            <w:noWrap/>
            <w:vAlign w:val="center"/>
          </w:tcPr>
          <w:p w:rsidR="003B1182" w:rsidRPr="00925DE7" w:rsidRDefault="003B1182" w:rsidP="00A41680">
            <w:pPr>
              <w:spacing w:after="0" w:line="240" w:lineRule="auto"/>
              <w:jc w:val="center"/>
              <w:rPr>
                <w:i/>
                <w:iCs/>
                <w:color w:val="000000"/>
              </w:rPr>
            </w:pPr>
            <w:r w:rsidRPr="00925DE7">
              <w:rPr>
                <w:i/>
                <w:iCs/>
                <w:color w:val="000000"/>
              </w:rPr>
              <w:t> </w:t>
            </w:r>
          </w:p>
        </w:tc>
        <w:tc>
          <w:tcPr>
            <w:tcW w:w="4880" w:type="dxa"/>
            <w:tcBorders>
              <w:top w:val="nil"/>
              <w:left w:val="nil"/>
              <w:bottom w:val="nil"/>
              <w:right w:val="nil"/>
            </w:tcBorders>
            <w:shd w:val="clear" w:color="auto" w:fill="FFFF99"/>
            <w:noWrap/>
            <w:vAlign w:val="center"/>
          </w:tcPr>
          <w:p w:rsidR="003B1182" w:rsidRPr="00925DE7" w:rsidRDefault="003B1182" w:rsidP="00A41680">
            <w:pPr>
              <w:spacing w:after="0" w:line="240" w:lineRule="auto"/>
              <w:jc w:val="right"/>
              <w:rPr>
                <w:b/>
                <w:bCs/>
                <w:color w:val="000000"/>
              </w:rPr>
            </w:pPr>
            <w:r w:rsidRPr="00925DE7">
              <w:rPr>
                <w:b/>
                <w:bCs/>
                <w:color w:val="000000"/>
              </w:rPr>
              <w:t>201</w:t>
            </w:r>
            <w:r>
              <w:rPr>
                <w:b/>
                <w:bCs/>
                <w:color w:val="000000"/>
              </w:rPr>
              <w:t>6</w:t>
            </w:r>
            <w:r w:rsidRPr="00925DE7">
              <w:rPr>
                <w:b/>
                <w:bCs/>
                <w:color w:val="000000"/>
              </w:rPr>
              <w:t>-201</w:t>
            </w:r>
            <w:r>
              <w:rPr>
                <w:b/>
                <w:bCs/>
                <w:color w:val="000000"/>
              </w:rPr>
              <w:t>7</w:t>
            </w:r>
          </w:p>
        </w:tc>
        <w:tc>
          <w:tcPr>
            <w:tcW w:w="2540" w:type="dxa"/>
            <w:tcBorders>
              <w:top w:val="nil"/>
              <w:left w:val="nil"/>
              <w:bottom w:val="nil"/>
              <w:right w:val="nil"/>
            </w:tcBorders>
            <w:shd w:val="clear" w:color="auto" w:fill="FFFF99"/>
            <w:noWrap/>
            <w:vAlign w:val="center"/>
          </w:tcPr>
          <w:p w:rsidR="003B1182" w:rsidRPr="00925DE7" w:rsidRDefault="003B1182" w:rsidP="00A41680">
            <w:pPr>
              <w:spacing w:after="0" w:line="240" w:lineRule="auto"/>
              <w:jc w:val="center"/>
              <w:rPr>
                <w:color w:val="000000"/>
              </w:rPr>
            </w:pPr>
            <w:r w:rsidRPr="00925DE7">
              <w:rPr>
                <w:color w:val="000000"/>
              </w:rPr>
              <w:t> </w:t>
            </w:r>
          </w:p>
        </w:tc>
      </w:tr>
      <w:tr w:rsidR="003B1182" w:rsidRPr="00925DE7" w:rsidTr="00A41680">
        <w:trPr>
          <w:trHeight w:val="300"/>
        </w:trPr>
        <w:tc>
          <w:tcPr>
            <w:tcW w:w="2140" w:type="dxa"/>
            <w:tcBorders>
              <w:top w:val="nil"/>
              <w:left w:val="nil"/>
              <w:bottom w:val="nil"/>
              <w:right w:val="nil"/>
            </w:tcBorders>
            <w:shd w:val="clear" w:color="auto" w:fill="FFFF99"/>
            <w:noWrap/>
            <w:vAlign w:val="center"/>
          </w:tcPr>
          <w:p w:rsidR="003B1182" w:rsidRPr="00925DE7" w:rsidRDefault="003B1182" w:rsidP="00A41680">
            <w:pPr>
              <w:spacing w:after="0" w:line="240" w:lineRule="auto"/>
              <w:jc w:val="center"/>
              <w:rPr>
                <w:i/>
                <w:iCs/>
                <w:color w:val="000000"/>
              </w:rPr>
            </w:pPr>
            <w:r>
              <w:rPr>
                <w:i/>
                <w:iCs/>
                <w:color w:val="000000"/>
              </w:rPr>
              <w:t>Marlin Clark</w:t>
            </w:r>
          </w:p>
        </w:tc>
        <w:tc>
          <w:tcPr>
            <w:tcW w:w="4880" w:type="dxa"/>
            <w:tcBorders>
              <w:top w:val="nil"/>
              <w:left w:val="nil"/>
              <w:bottom w:val="nil"/>
              <w:right w:val="nil"/>
            </w:tcBorders>
            <w:shd w:val="clear" w:color="auto" w:fill="FFFF99"/>
            <w:noWrap/>
            <w:vAlign w:val="center"/>
          </w:tcPr>
          <w:p w:rsidR="003B1182" w:rsidRDefault="003B1182" w:rsidP="00A41680">
            <w:pPr>
              <w:spacing w:after="0" w:line="240" w:lineRule="auto"/>
              <w:rPr>
                <w:color w:val="000000"/>
              </w:rPr>
            </w:pPr>
            <w:r>
              <w:rPr>
                <w:color w:val="000000"/>
              </w:rPr>
              <w:t>Childcare and Family Services</w:t>
            </w:r>
          </w:p>
        </w:tc>
        <w:tc>
          <w:tcPr>
            <w:tcW w:w="2540" w:type="dxa"/>
            <w:tcBorders>
              <w:top w:val="nil"/>
              <w:left w:val="nil"/>
              <w:bottom w:val="nil"/>
              <w:right w:val="nil"/>
            </w:tcBorders>
            <w:shd w:val="clear" w:color="auto" w:fill="FFFF99"/>
            <w:noWrap/>
            <w:vAlign w:val="center"/>
          </w:tcPr>
          <w:p w:rsidR="003B1182" w:rsidRDefault="003B1182" w:rsidP="00A41680">
            <w:pPr>
              <w:spacing w:after="0" w:line="240" w:lineRule="auto"/>
              <w:jc w:val="center"/>
              <w:rPr>
                <w:color w:val="000000"/>
              </w:rPr>
            </w:pPr>
            <w:r>
              <w:rPr>
                <w:color w:val="000000"/>
              </w:rPr>
              <w:t>Holly Garcia</w:t>
            </w:r>
          </w:p>
        </w:tc>
      </w:tr>
      <w:tr w:rsidR="003B1182" w:rsidRPr="00925DE7" w:rsidTr="00A41680">
        <w:trPr>
          <w:trHeight w:val="300"/>
        </w:trPr>
        <w:tc>
          <w:tcPr>
            <w:tcW w:w="2140" w:type="dxa"/>
            <w:tcBorders>
              <w:top w:val="nil"/>
              <w:left w:val="nil"/>
              <w:bottom w:val="nil"/>
              <w:right w:val="nil"/>
            </w:tcBorders>
            <w:noWrap/>
            <w:vAlign w:val="center"/>
          </w:tcPr>
          <w:p w:rsidR="003B1182" w:rsidRPr="00925DE7" w:rsidRDefault="003B1182" w:rsidP="00A41680">
            <w:pPr>
              <w:spacing w:after="0" w:line="240" w:lineRule="auto"/>
              <w:jc w:val="center"/>
              <w:rPr>
                <w:i/>
                <w:iCs/>
                <w:color w:val="000000"/>
              </w:rPr>
            </w:pPr>
          </w:p>
        </w:tc>
        <w:tc>
          <w:tcPr>
            <w:tcW w:w="4880" w:type="dxa"/>
            <w:tcBorders>
              <w:top w:val="nil"/>
              <w:left w:val="nil"/>
              <w:bottom w:val="nil"/>
              <w:right w:val="nil"/>
            </w:tcBorders>
            <w:noWrap/>
            <w:vAlign w:val="center"/>
          </w:tcPr>
          <w:p w:rsidR="003B1182" w:rsidRPr="00925DE7" w:rsidRDefault="003B1182" w:rsidP="00A41680">
            <w:pPr>
              <w:spacing w:after="0" w:line="240" w:lineRule="auto"/>
              <w:rPr>
                <w:color w:val="000000"/>
              </w:rPr>
            </w:pPr>
          </w:p>
        </w:tc>
        <w:tc>
          <w:tcPr>
            <w:tcW w:w="2540" w:type="dxa"/>
            <w:tcBorders>
              <w:top w:val="nil"/>
              <w:left w:val="nil"/>
              <w:bottom w:val="nil"/>
              <w:right w:val="nil"/>
            </w:tcBorders>
            <w:noWrap/>
            <w:vAlign w:val="center"/>
          </w:tcPr>
          <w:p w:rsidR="003B1182" w:rsidRPr="00925DE7" w:rsidRDefault="003B1182" w:rsidP="00A41680">
            <w:pPr>
              <w:spacing w:after="0" w:line="240" w:lineRule="auto"/>
              <w:jc w:val="center"/>
              <w:rPr>
                <w:color w:val="000000"/>
              </w:rPr>
            </w:pPr>
          </w:p>
        </w:tc>
      </w:tr>
      <w:tr w:rsidR="003B1182" w:rsidRPr="00925DE7" w:rsidTr="00A41680">
        <w:trPr>
          <w:trHeight w:val="300"/>
        </w:trPr>
        <w:tc>
          <w:tcPr>
            <w:tcW w:w="2140" w:type="dxa"/>
            <w:tcBorders>
              <w:top w:val="nil"/>
              <w:left w:val="nil"/>
              <w:bottom w:val="nil"/>
              <w:right w:val="nil"/>
            </w:tcBorders>
            <w:noWrap/>
            <w:vAlign w:val="bottom"/>
          </w:tcPr>
          <w:p w:rsidR="003B1182" w:rsidRPr="00925DE7" w:rsidRDefault="003B1182" w:rsidP="00A41680">
            <w:pPr>
              <w:spacing w:after="0" w:line="240" w:lineRule="auto"/>
              <w:rPr>
                <w:color w:val="000000"/>
              </w:rPr>
            </w:pPr>
            <w:r>
              <w:rPr>
                <w:color w:val="000000"/>
              </w:rPr>
              <w:t>Suggested</w:t>
            </w:r>
            <w:r w:rsidRPr="00925DE7">
              <w:rPr>
                <w:color w:val="000000"/>
              </w:rPr>
              <w:t xml:space="preserve"> Completion</w:t>
            </w:r>
          </w:p>
        </w:tc>
        <w:tc>
          <w:tcPr>
            <w:tcW w:w="4880" w:type="dxa"/>
            <w:tcBorders>
              <w:top w:val="nil"/>
              <w:left w:val="nil"/>
              <w:bottom w:val="nil"/>
              <w:right w:val="nil"/>
            </w:tcBorders>
            <w:noWrap/>
            <w:vAlign w:val="bottom"/>
          </w:tcPr>
          <w:p w:rsidR="003B1182" w:rsidRPr="00925DE7" w:rsidRDefault="003B1182" w:rsidP="00A41680">
            <w:pPr>
              <w:spacing w:after="0" w:line="240" w:lineRule="auto"/>
              <w:rPr>
                <w:color w:val="000000"/>
              </w:rPr>
            </w:pPr>
            <w:r>
              <w:rPr>
                <w:color w:val="000000"/>
              </w:rPr>
              <w:t>1st Dept:    June – early November</w:t>
            </w:r>
          </w:p>
        </w:tc>
        <w:tc>
          <w:tcPr>
            <w:tcW w:w="254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r>
      <w:tr w:rsidR="003B1182" w:rsidRPr="00925DE7" w:rsidTr="00A41680">
        <w:trPr>
          <w:trHeight w:val="300"/>
        </w:trPr>
        <w:tc>
          <w:tcPr>
            <w:tcW w:w="214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c>
          <w:tcPr>
            <w:tcW w:w="4880" w:type="dxa"/>
            <w:tcBorders>
              <w:top w:val="nil"/>
              <w:left w:val="nil"/>
              <w:bottom w:val="nil"/>
              <w:right w:val="nil"/>
            </w:tcBorders>
            <w:noWrap/>
            <w:vAlign w:val="bottom"/>
          </w:tcPr>
          <w:p w:rsidR="003B1182" w:rsidRDefault="003B1182" w:rsidP="00A41680">
            <w:pPr>
              <w:spacing w:after="0" w:line="240" w:lineRule="auto"/>
              <w:rPr>
                <w:color w:val="000000"/>
              </w:rPr>
            </w:pPr>
            <w:r>
              <w:rPr>
                <w:color w:val="000000"/>
              </w:rPr>
              <w:t>2</w:t>
            </w:r>
            <w:r w:rsidRPr="00DD0DE4">
              <w:rPr>
                <w:color w:val="000000"/>
                <w:vertAlign w:val="superscript"/>
              </w:rPr>
              <w:t>nd</w:t>
            </w:r>
            <w:r>
              <w:rPr>
                <w:color w:val="000000"/>
              </w:rPr>
              <w:t xml:space="preserve"> Dept:    July – early December or mid-January</w:t>
            </w:r>
          </w:p>
        </w:tc>
        <w:tc>
          <w:tcPr>
            <w:tcW w:w="254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r>
      <w:tr w:rsidR="003B1182" w:rsidRPr="00925DE7" w:rsidTr="00A41680">
        <w:trPr>
          <w:trHeight w:val="300"/>
        </w:trPr>
        <w:tc>
          <w:tcPr>
            <w:tcW w:w="214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c>
          <w:tcPr>
            <w:tcW w:w="4880" w:type="dxa"/>
            <w:tcBorders>
              <w:top w:val="nil"/>
              <w:left w:val="nil"/>
              <w:bottom w:val="nil"/>
              <w:right w:val="nil"/>
            </w:tcBorders>
            <w:noWrap/>
            <w:vAlign w:val="bottom"/>
          </w:tcPr>
          <w:p w:rsidR="003B1182" w:rsidRPr="00925DE7" w:rsidRDefault="003B1182" w:rsidP="00A41680">
            <w:pPr>
              <w:spacing w:after="0" w:line="240" w:lineRule="auto"/>
              <w:rPr>
                <w:color w:val="000000"/>
              </w:rPr>
            </w:pPr>
            <w:r>
              <w:rPr>
                <w:color w:val="000000"/>
              </w:rPr>
              <w:t>3</w:t>
            </w:r>
            <w:r w:rsidRPr="00DD0DE4">
              <w:rPr>
                <w:color w:val="000000"/>
                <w:vertAlign w:val="superscript"/>
              </w:rPr>
              <w:t>rd</w:t>
            </w:r>
            <w:r>
              <w:rPr>
                <w:color w:val="000000"/>
              </w:rPr>
              <w:t xml:space="preserve">  Dept:    September – February</w:t>
            </w:r>
          </w:p>
        </w:tc>
        <w:tc>
          <w:tcPr>
            <w:tcW w:w="254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r>
      <w:tr w:rsidR="003B1182" w:rsidRPr="00925DE7" w:rsidTr="00A41680">
        <w:trPr>
          <w:trHeight w:val="300"/>
        </w:trPr>
        <w:tc>
          <w:tcPr>
            <w:tcW w:w="214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c>
          <w:tcPr>
            <w:tcW w:w="4880" w:type="dxa"/>
            <w:tcBorders>
              <w:top w:val="nil"/>
              <w:left w:val="nil"/>
              <w:bottom w:val="nil"/>
              <w:right w:val="nil"/>
            </w:tcBorders>
            <w:noWrap/>
            <w:vAlign w:val="bottom"/>
          </w:tcPr>
          <w:p w:rsidR="003B1182" w:rsidRPr="00925DE7" w:rsidRDefault="003B1182" w:rsidP="00A41680">
            <w:pPr>
              <w:spacing w:after="0" w:line="240" w:lineRule="auto"/>
              <w:rPr>
                <w:color w:val="000000"/>
              </w:rPr>
            </w:pPr>
            <w:r>
              <w:rPr>
                <w:color w:val="000000"/>
              </w:rPr>
              <w:t>4th  Dept:  October – March/April</w:t>
            </w:r>
          </w:p>
        </w:tc>
        <w:tc>
          <w:tcPr>
            <w:tcW w:w="254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r>
      <w:tr w:rsidR="003B1182" w:rsidRPr="00925DE7" w:rsidTr="00A41680">
        <w:trPr>
          <w:trHeight w:val="300"/>
        </w:trPr>
        <w:tc>
          <w:tcPr>
            <w:tcW w:w="214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c>
          <w:tcPr>
            <w:tcW w:w="488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c>
          <w:tcPr>
            <w:tcW w:w="254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r>
      <w:tr w:rsidR="003B1182" w:rsidRPr="00925DE7" w:rsidTr="00A41680">
        <w:trPr>
          <w:trHeight w:val="300"/>
        </w:trPr>
        <w:tc>
          <w:tcPr>
            <w:tcW w:w="2140" w:type="dxa"/>
            <w:tcBorders>
              <w:top w:val="nil"/>
              <w:left w:val="nil"/>
              <w:bottom w:val="nil"/>
              <w:right w:val="nil"/>
            </w:tcBorders>
            <w:noWrap/>
            <w:vAlign w:val="bottom"/>
          </w:tcPr>
          <w:p w:rsidR="003B1182" w:rsidRPr="00925DE7" w:rsidRDefault="003B1182" w:rsidP="00A41680">
            <w:pPr>
              <w:spacing w:after="0" w:line="240" w:lineRule="auto"/>
              <w:rPr>
                <w:color w:val="000000"/>
              </w:rPr>
            </w:pPr>
            <w:r>
              <w:rPr>
                <w:color w:val="000000"/>
              </w:rPr>
              <w:t>10.16.15 updated</w:t>
            </w:r>
          </w:p>
        </w:tc>
        <w:tc>
          <w:tcPr>
            <w:tcW w:w="488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c>
          <w:tcPr>
            <w:tcW w:w="2540" w:type="dxa"/>
            <w:tcBorders>
              <w:top w:val="nil"/>
              <w:left w:val="nil"/>
              <w:bottom w:val="nil"/>
              <w:right w:val="nil"/>
            </w:tcBorders>
            <w:noWrap/>
            <w:vAlign w:val="bottom"/>
          </w:tcPr>
          <w:p w:rsidR="003B1182" w:rsidRPr="00925DE7" w:rsidRDefault="003B1182" w:rsidP="00A41680">
            <w:pPr>
              <w:spacing w:after="0" w:line="240" w:lineRule="auto"/>
              <w:rPr>
                <w:color w:val="000000"/>
              </w:rPr>
            </w:pPr>
          </w:p>
        </w:tc>
      </w:tr>
    </w:tbl>
    <w:p w:rsidR="003B1182" w:rsidRPr="001E72F9" w:rsidRDefault="003B1182" w:rsidP="003B1182">
      <w:pPr>
        <w:spacing w:line="240" w:lineRule="auto"/>
        <w:jc w:val="center"/>
        <w:rPr>
          <w:sz w:val="20"/>
          <w:szCs w:val="20"/>
        </w:rPr>
      </w:pPr>
    </w:p>
    <w:p w:rsidR="00804C18" w:rsidRPr="00804C18" w:rsidRDefault="003311EC" w:rsidP="00804C18">
      <w:pPr>
        <w:spacing w:line="240" w:lineRule="auto"/>
        <w:jc w:val="center"/>
        <w:rPr>
          <w:b/>
        </w:rPr>
      </w:pPr>
      <w:r>
        <w:rPr>
          <w:b/>
        </w:rPr>
        <w:br w:type="page"/>
      </w:r>
      <w:r w:rsidRPr="008F1BAE">
        <w:rPr>
          <w:b/>
        </w:rPr>
        <w:lastRenderedPageBreak/>
        <w:t xml:space="preserve">Appendix </w:t>
      </w:r>
      <w:r>
        <w:rPr>
          <w:b/>
        </w:rPr>
        <w:t>B</w:t>
      </w:r>
      <w:r w:rsidR="00804C18">
        <w:t xml:space="preserve">:   </w:t>
      </w:r>
      <w:r w:rsidRPr="008F1BAE">
        <w:rPr>
          <w:b/>
        </w:rPr>
        <w:t>Program Review Timeline and Checklist</w:t>
      </w:r>
    </w:p>
    <w:tbl>
      <w:tblPr>
        <w:tblW w:w="1034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50"/>
        <w:gridCol w:w="1980"/>
        <w:gridCol w:w="2160"/>
        <w:gridCol w:w="450"/>
      </w:tblGrid>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Director  meets with Pr</w:t>
            </w:r>
            <w:r w:rsidR="0017732C">
              <w:rPr>
                <w:sz w:val="20"/>
                <w:szCs w:val="20"/>
              </w:rPr>
              <w:t xml:space="preserve">ogram Review Coordinator </w:t>
            </w:r>
            <w:r w:rsidRPr="00804C18">
              <w:rPr>
                <w:sz w:val="20"/>
                <w:szCs w:val="20"/>
              </w:rPr>
              <w:t xml:space="preserve"> – develop timeline and site visit dates</w:t>
            </w:r>
          </w:p>
        </w:tc>
        <w:tc>
          <w:tcPr>
            <w:tcW w:w="1980" w:type="dxa"/>
          </w:tcPr>
          <w:p w:rsidR="00804C18" w:rsidRPr="00804C18" w:rsidRDefault="00804C18" w:rsidP="00804C18">
            <w:pPr>
              <w:spacing w:after="0" w:line="240" w:lineRule="auto"/>
              <w:rPr>
                <w:sz w:val="20"/>
                <w:szCs w:val="20"/>
              </w:rPr>
            </w:pPr>
            <w:r w:rsidRPr="00804C18">
              <w:rPr>
                <w:sz w:val="20"/>
                <w:szCs w:val="20"/>
              </w:rPr>
              <w:t xml:space="preserve">Director and </w:t>
            </w:r>
            <w:r w:rsidR="00095C73">
              <w:rPr>
                <w:sz w:val="20"/>
                <w:szCs w:val="20"/>
              </w:rPr>
              <w:t>PR Coordinator</w:t>
            </w:r>
          </w:p>
        </w:tc>
        <w:tc>
          <w:tcPr>
            <w:tcW w:w="2160" w:type="dxa"/>
          </w:tcPr>
          <w:p w:rsidR="00804C18" w:rsidRPr="00804C18" w:rsidRDefault="00804C18" w:rsidP="00804C18">
            <w:pPr>
              <w:spacing w:after="0" w:line="240" w:lineRule="auto"/>
              <w:jc w:val="center"/>
              <w:rPr>
                <w:sz w:val="20"/>
                <w:szCs w:val="20"/>
              </w:rPr>
            </w:pPr>
            <w:r w:rsidRPr="00804C18">
              <w:rPr>
                <w:sz w:val="20"/>
                <w:szCs w:val="20"/>
              </w:rPr>
              <w:t>Month 1</w:t>
            </w:r>
          </w:p>
        </w:tc>
        <w:tc>
          <w:tcPr>
            <w:tcW w:w="450" w:type="dxa"/>
          </w:tcPr>
          <w:p w:rsidR="00804C18" w:rsidRPr="00804C18" w:rsidRDefault="00804C18" w:rsidP="00804C18">
            <w:pPr>
              <w:spacing w:after="0" w:line="240" w:lineRule="auto"/>
              <w:rPr>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 xml:space="preserve">Program review overview “kick off” meeting with </w:t>
            </w:r>
            <w:r w:rsidR="0017732C">
              <w:rPr>
                <w:sz w:val="20"/>
                <w:szCs w:val="20"/>
              </w:rPr>
              <w:t>department staff, AVP, and PR Coordinator</w:t>
            </w:r>
          </w:p>
        </w:tc>
        <w:tc>
          <w:tcPr>
            <w:tcW w:w="1980" w:type="dxa"/>
          </w:tcPr>
          <w:p w:rsidR="00804C18" w:rsidRPr="00804C18" w:rsidRDefault="00804C18" w:rsidP="00804C18">
            <w:pPr>
              <w:spacing w:after="0" w:line="240" w:lineRule="auto"/>
              <w:rPr>
                <w:sz w:val="20"/>
                <w:szCs w:val="20"/>
              </w:rPr>
            </w:pPr>
            <w:r w:rsidRPr="00804C18">
              <w:rPr>
                <w:sz w:val="20"/>
                <w:szCs w:val="20"/>
              </w:rPr>
              <w:t>Staff, Director, AVP</w:t>
            </w:r>
          </w:p>
          <w:p w:rsidR="00804C18" w:rsidRPr="00804C18" w:rsidRDefault="0017732C" w:rsidP="00804C18">
            <w:pPr>
              <w:spacing w:after="0" w:line="240" w:lineRule="auto"/>
              <w:rPr>
                <w:sz w:val="20"/>
                <w:szCs w:val="20"/>
              </w:rPr>
            </w:pPr>
            <w:r>
              <w:rPr>
                <w:sz w:val="20"/>
                <w:szCs w:val="20"/>
              </w:rPr>
              <w:t xml:space="preserve">PR </w:t>
            </w:r>
            <w:r w:rsidR="0091375B">
              <w:rPr>
                <w:sz w:val="20"/>
                <w:szCs w:val="20"/>
              </w:rPr>
              <w:t>Coordinator</w:t>
            </w:r>
          </w:p>
        </w:tc>
        <w:tc>
          <w:tcPr>
            <w:tcW w:w="2160" w:type="dxa"/>
          </w:tcPr>
          <w:p w:rsidR="00804C18" w:rsidRPr="00804C18" w:rsidRDefault="00804C18" w:rsidP="00804C18">
            <w:pPr>
              <w:spacing w:after="0" w:line="240" w:lineRule="auto"/>
              <w:jc w:val="center"/>
              <w:rPr>
                <w:sz w:val="20"/>
                <w:szCs w:val="20"/>
              </w:rPr>
            </w:pPr>
            <w:r w:rsidRPr="00804C18">
              <w:rPr>
                <w:sz w:val="20"/>
                <w:szCs w:val="20"/>
              </w:rPr>
              <w:t>Month 1</w:t>
            </w:r>
          </w:p>
        </w:tc>
        <w:tc>
          <w:tcPr>
            <w:tcW w:w="450" w:type="dxa"/>
          </w:tcPr>
          <w:p w:rsidR="00804C18" w:rsidRPr="00804C18" w:rsidRDefault="00804C18" w:rsidP="00804C18">
            <w:pPr>
              <w:spacing w:after="0" w:line="240" w:lineRule="auto"/>
              <w:rPr>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Self-study writers defined and components delegated</w:t>
            </w:r>
          </w:p>
          <w:p w:rsidR="00804C18" w:rsidRPr="00804C18" w:rsidRDefault="00804C18" w:rsidP="00804C18">
            <w:pPr>
              <w:spacing w:after="0" w:line="240" w:lineRule="auto"/>
              <w:rPr>
                <w:sz w:val="20"/>
                <w:szCs w:val="20"/>
              </w:rPr>
            </w:pPr>
          </w:p>
        </w:tc>
        <w:tc>
          <w:tcPr>
            <w:tcW w:w="1980" w:type="dxa"/>
          </w:tcPr>
          <w:p w:rsidR="00804C18" w:rsidRPr="00804C18" w:rsidRDefault="00804C18" w:rsidP="00804C18">
            <w:pPr>
              <w:spacing w:after="0" w:line="240" w:lineRule="auto"/>
              <w:rPr>
                <w:sz w:val="20"/>
                <w:szCs w:val="20"/>
              </w:rPr>
            </w:pPr>
            <w:r w:rsidRPr="00804C18">
              <w:rPr>
                <w:sz w:val="20"/>
                <w:szCs w:val="20"/>
              </w:rPr>
              <w:t>Director</w:t>
            </w:r>
          </w:p>
        </w:tc>
        <w:tc>
          <w:tcPr>
            <w:tcW w:w="2160" w:type="dxa"/>
          </w:tcPr>
          <w:p w:rsidR="00804C18" w:rsidRPr="00804C18" w:rsidRDefault="00804C18" w:rsidP="00804C18">
            <w:pPr>
              <w:spacing w:after="0" w:line="240" w:lineRule="auto"/>
              <w:jc w:val="center"/>
              <w:rPr>
                <w:sz w:val="20"/>
                <w:szCs w:val="20"/>
              </w:rPr>
            </w:pPr>
            <w:r w:rsidRPr="00804C18">
              <w:rPr>
                <w:sz w:val="20"/>
                <w:szCs w:val="20"/>
              </w:rPr>
              <w:t>End of Month 1</w:t>
            </w:r>
          </w:p>
        </w:tc>
        <w:tc>
          <w:tcPr>
            <w:tcW w:w="450" w:type="dxa"/>
          </w:tcPr>
          <w:p w:rsidR="00804C18" w:rsidRPr="00804C18" w:rsidRDefault="00804C18" w:rsidP="00804C18">
            <w:pPr>
              <w:spacing w:after="0" w:line="240" w:lineRule="auto"/>
              <w:rPr>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 xml:space="preserve">Submit timeline for each </w:t>
            </w:r>
            <w:r w:rsidR="0017732C">
              <w:rPr>
                <w:sz w:val="20"/>
                <w:szCs w:val="20"/>
              </w:rPr>
              <w:t>section to be drafted to PR Coordinator</w:t>
            </w:r>
            <w:r w:rsidR="00095C73">
              <w:rPr>
                <w:sz w:val="20"/>
                <w:szCs w:val="20"/>
              </w:rPr>
              <w:t xml:space="preserve"> &amp; AVP</w:t>
            </w:r>
          </w:p>
        </w:tc>
        <w:tc>
          <w:tcPr>
            <w:tcW w:w="1980" w:type="dxa"/>
          </w:tcPr>
          <w:p w:rsidR="00804C18" w:rsidRPr="00804C18" w:rsidRDefault="00804C18" w:rsidP="00804C18">
            <w:pPr>
              <w:spacing w:after="0" w:line="240" w:lineRule="auto"/>
              <w:rPr>
                <w:sz w:val="20"/>
                <w:szCs w:val="20"/>
              </w:rPr>
            </w:pPr>
            <w:r w:rsidRPr="00804C18">
              <w:rPr>
                <w:sz w:val="20"/>
                <w:szCs w:val="20"/>
              </w:rPr>
              <w:t>Director</w:t>
            </w:r>
          </w:p>
        </w:tc>
        <w:tc>
          <w:tcPr>
            <w:tcW w:w="2160" w:type="dxa"/>
          </w:tcPr>
          <w:p w:rsidR="00804C18" w:rsidRPr="00804C18" w:rsidRDefault="00804C18" w:rsidP="00804C18">
            <w:pPr>
              <w:spacing w:after="0" w:line="240" w:lineRule="auto"/>
              <w:jc w:val="center"/>
              <w:rPr>
                <w:sz w:val="20"/>
                <w:szCs w:val="20"/>
              </w:rPr>
            </w:pPr>
            <w:r w:rsidRPr="00804C18">
              <w:rPr>
                <w:sz w:val="20"/>
                <w:szCs w:val="20"/>
              </w:rPr>
              <w:t>End of Month 1</w:t>
            </w:r>
          </w:p>
        </w:tc>
        <w:tc>
          <w:tcPr>
            <w:tcW w:w="450" w:type="dxa"/>
          </w:tcPr>
          <w:p w:rsidR="00804C18" w:rsidRPr="00804C18" w:rsidRDefault="00804C18" w:rsidP="00804C18">
            <w:pPr>
              <w:spacing w:after="0" w:line="240" w:lineRule="auto"/>
              <w:rPr>
                <w:noProof/>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Recommendations for reviewers (and at least 1 alternate each) for Site Visit Team written u</w:t>
            </w:r>
            <w:r w:rsidR="0017732C">
              <w:rPr>
                <w:sz w:val="20"/>
                <w:szCs w:val="20"/>
              </w:rPr>
              <w:t xml:space="preserve">p and presented to AVP and PR </w:t>
            </w:r>
            <w:r w:rsidR="0091375B">
              <w:rPr>
                <w:sz w:val="20"/>
                <w:szCs w:val="20"/>
              </w:rPr>
              <w:t>Coordinator</w:t>
            </w:r>
          </w:p>
        </w:tc>
        <w:tc>
          <w:tcPr>
            <w:tcW w:w="1980" w:type="dxa"/>
          </w:tcPr>
          <w:p w:rsidR="00804C18" w:rsidRPr="00804C18" w:rsidRDefault="00804C18" w:rsidP="00804C18">
            <w:pPr>
              <w:spacing w:after="0" w:line="240" w:lineRule="auto"/>
              <w:rPr>
                <w:sz w:val="20"/>
                <w:szCs w:val="20"/>
              </w:rPr>
            </w:pPr>
            <w:r w:rsidRPr="00804C18">
              <w:rPr>
                <w:sz w:val="20"/>
                <w:szCs w:val="20"/>
              </w:rPr>
              <w:t>Director</w:t>
            </w:r>
          </w:p>
        </w:tc>
        <w:tc>
          <w:tcPr>
            <w:tcW w:w="2160" w:type="dxa"/>
          </w:tcPr>
          <w:p w:rsidR="00804C18" w:rsidRPr="00804C18" w:rsidRDefault="00804C18" w:rsidP="00804C18">
            <w:pPr>
              <w:spacing w:after="0" w:line="240" w:lineRule="auto"/>
              <w:jc w:val="center"/>
              <w:rPr>
                <w:sz w:val="20"/>
                <w:szCs w:val="20"/>
              </w:rPr>
            </w:pPr>
            <w:r w:rsidRPr="00804C18">
              <w:rPr>
                <w:sz w:val="20"/>
                <w:szCs w:val="20"/>
              </w:rPr>
              <w:t>Early month 2</w:t>
            </w:r>
          </w:p>
        </w:tc>
        <w:tc>
          <w:tcPr>
            <w:tcW w:w="450" w:type="dxa"/>
          </w:tcPr>
          <w:p w:rsidR="00804C18" w:rsidRPr="00804C18" w:rsidRDefault="00804C18" w:rsidP="00804C18">
            <w:pPr>
              <w:spacing w:after="0" w:line="240" w:lineRule="auto"/>
              <w:rPr>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Selection of reviewer</w:t>
            </w:r>
            <w:r w:rsidR="00D1712D">
              <w:rPr>
                <w:sz w:val="20"/>
                <w:szCs w:val="20"/>
              </w:rPr>
              <w:t>s for Site Visit approved by VP</w:t>
            </w:r>
          </w:p>
        </w:tc>
        <w:tc>
          <w:tcPr>
            <w:tcW w:w="1980" w:type="dxa"/>
          </w:tcPr>
          <w:p w:rsidR="00804C18" w:rsidRPr="00804C18" w:rsidRDefault="00804C18" w:rsidP="00804C18">
            <w:pPr>
              <w:spacing w:after="0" w:line="240" w:lineRule="auto"/>
              <w:rPr>
                <w:sz w:val="20"/>
                <w:szCs w:val="20"/>
              </w:rPr>
            </w:pPr>
            <w:r w:rsidRPr="00804C18">
              <w:rPr>
                <w:sz w:val="20"/>
                <w:szCs w:val="20"/>
              </w:rPr>
              <w:t>AVP and VP</w:t>
            </w:r>
          </w:p>
        </w:tc>
        <w:tc>
          <w:tcPr>
            <w:tcW w:w="2160" w:type="dxa"/>
          </w:tcPr>
          <w:p w:rsidR="00804C18" w:rsidRPr="00804C18" w:rsidRDefault="00804C18" w:rsidP="00804C18">
            <w:pPr>
              <w:spacing w:after="0" w:line="240" w:lineRule="auto"/>
              <w:jc w:val="center"/>
              <w:rPr>
                <w:sz w:val="20"/>
                <w:szCs w:val="20"/>
              </w:rPr>
            </w:pPr>
            <w:r w:rsidRPr="00804C18">
              <w:rPr>
                <w:sz w:val="20"/>
                <w:szCs w:val="20"/>
              </w:rPr>
              <w:t>End of Month 2</w:t>
            </w:r>
          </w:p>
        </w:tc>
        <w:tc>
          <w:tcPr>
            <w:tcW w:w="450" w:type="dxa"/>
          </w:tcPr>
          <w:p w:rsidR="00804C18" w:rsidRPr="00804C18" w:rsidRDefault="00804C18" w:rsidP="00804C18">
            <w:pPr>
              <w:spacing w:after="0" w:line="240" w:lineRule="auto"/>
              <w:rPr>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Reviewers contacted by director</w:t>
            </w:r>
          </w:p>
          <w:p w:rsidR="00804C18" w:rsidRPr="00804C18" w:rsidRDefault="00804C18" w:rsidP="00804C18">
            <w:pPr>
              <w:spacing w:after="0" w:line="240" w:lineRule="auto"/>
              <w:rPr>
                <w:sz w:val="20"/>
                <w:szCs w:val="20"/>
              </w:rPr>
            </w:pPr>
            <w:r w:rsidRPr="00804C18">
              <w:rPr>
                <w:sz w:val="20"/>
                <w:szCs w:val="20"/>
              </w:rPr>
              <w:t>Reviewers sen</w:t>
            </w:r>
            <w:r w:rsidR="0017732C">
              <w:rPr>
                <w:sz w:val="20"/>
                <w:szCs w:val="20"/>
              </w:rPr>
              <w:t>t confirmation letters by PR Coordinator</w:t>
            </w:r>
          </w:p>
          <w:p w:rsidR="00804C18" w:rsidRPr="00804C18" w:rsidRDefault="00804C18" w:rsidP="00804C18">
            <w:pPr>
              <w:spacing w:after="0" w:line="240" w:lineRule="auto"/>
              <w:rPr>
                <w:sz w:val="20"/>
                <w:szCs w:val="20"/>
              </w:rPr>
            </w:pPr>
            <w:r w:rsidRPr="00804C18">
              <w:rPr>
                <w:sz w:val="20"/>
                <w:szCs w:val="20"/>
              </w:rPr>
              <w:t xml:space="preserve"> Logistics </w:t>
            </w:r>
            <w:r w:rsidR="0017732C">
              <w:rPr>
                <w:sz w:val="20"/>
                <w:szCs w:val="20"/>
              </w:rPr>
              <w:t>and travel arranged by VPSS</w:t>
            </w:r>
          </w:p>
        </w:tc>
        <w:tc>
          <w:tcPr>
            <w:tcW w:w="1980" w:type="dxa"/>
          </w:tcPr>
          <w:p w:rsidR="00804C18" w:rsidRPr="00804C18" w:rsidRDefault="00804C18" w:rsidP="00804C18">
            <w:pPr>
              <w:spacing w:after="0" w:line="240" w:lineRule="auto"/>
              <w:rPr>
                <w:sz w:val="20"/>
                <w:szCs w:val="20"/>
              </w:rPr>
            </w:pPr>
            <w:r w:rsidRPr="00804C18">
              <w:rPr>
                <w:sz w:val="20"/>
                <w:szCs w:val="20"/>
              </w:rPr>
              <w:t>Director</w:t>
            </w:r>
          </w:p>
          <w:p w:rsidR="00804C18" w:rsidRPr="00804C18" w:rsidRDefault="0017732C" w:rsidP="00804C18">
            <w:pPr>
              <w:spacing w:after="0" w:line="240" w:lineRule="auto"/>
              <w:rPr>
                <w:sz w:val="20"/>
                <w:szCs w:val="20"/>
              </w:rPr>
            </w:pPr>
            <w:r>
              <w:rPr>
                <w:sz w:val="20"/>
                <w:szCs w:val="20"/>
              </w:rPr>
              <w:t>PR Coordinator</w:t>
            </w:r>
          </w:p>
          <w:p w:rsidR="00804C18" w:rsidRPr="00804C18" w:rsidRDefault="0017732C" w:rsidP="00804C18">
            <w:pPr>
              <w:spacing w:after="0" w:line="240" w:lineRule="auto"/>
              <w:rPr>
                <w:sz w:val="20"/>
                <w:szCs w:val="20"/>
              </w:rPr>
            </w:pPr>
            <w:r>
              <w:rPr>
                <w:sz w:val="20"/>
                <w:szCs w:val="20"/>
              </w:rPr>
              <w:t>VPSS Admin</w:t>
            </w:r>
          </w:p>
        </w:tc>
        <w:tc>
          <w:tcPr>
            <w:tcW w:w="2160" w:type="dxa"/>
          </w:tcPr>
          <w:p w:rsidR="00804C18" w:rsidRPr="00804C18" w:rsidRDefault="00804C18" w:rsidP="00804C18">
            <w:pPr>
              <w:spacing w:after="0" w:line="240" w:lineRule="auto"/>
              <w:jc w:val="center"/>
              <w:rPr>
                <w:sz w:val="20"/>
                <w:szCs w:val="20"/>
              </w:rPr>
            </w:pPr>
            <w:r w:rsidRPr="00804C18">
              <w:rPr>
                <w:sz w:val="20"/>
                <w:szCs w:val="20"/>
              </w:rPr>
              <w:t xml:space="preserve">Early Month 3 </w:t>
            </w:r>
          </w:p>
        </w:tc>
        <w:tc>
          <w:tcPr>
            <w:tcW w:w="450" w:type="dxa"/>
          </w:tcPr>
          <w:p w:rsidR="00804C18" w:rsidRPr="00804C18" w:rsidRDefault="00804C18" w:rsidP="00804C18">
            <w:pPr>
              <w:spacing w:after="0" w:line="240" w:lineRule="auto"/>
              <w:rPr>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 xml:space="preserve">Work on self-study; submit rough draft of each section as it is completed to </w:t>
            </w:r>
            <w:r w:rsidR="00095C73">
              <w:rPr>
                <w:sz w:val="20"/>
                <w:szCs w:val="20"/>
              </w:rPr>
              <w:t>PR Coordinator</w:t>
            </w:r>
          </w:p>
          <w:p w:rsidR="00804C18" w:rsidRPr="00804C18" w:rsidRDefault="00095C73" w:rsidP="00804C18">
            <w:pPr>
              <w:spacing w:after="0" w:line="240" w:lineRule="auto"/>
              <w:rPr>
                <w:sz w:val="20"/>
                <w:szCs w:val="20"/>
              </w:rPr>
            </w:pPr>
            <w:r>
              <w:rPr>
                <w:sz w:val="20"/>
                <w:szCs w:val="20"/>
              </w:rPr>
              <w:t>PR Coordinator</w:t>
            </w:r>
            <w:r w:rsidR="00804C18" w:rsidRPr="00804C18">
              <w:rPr>
                <w:sz w:val="20"/>
                <w:szCs w:val="20"/>
              </w:rPr>
              <w:t xml:space="preserve"> returns draft with e</w:t>
            </w:r>
            <w:r>
              <w:rPr>
                <w:sz w:val="20"/>
                <w:szCs w:val="20"/>
              </w:rPr>
              <w:t>dits and comments within 1 week</w:t>
            </w:r>
          </w:p>
        </w:tc>
        <w:tc>
          <w:tcPr>
            <w:tcW w:w="1980" w:type="dxa"/>
          </w:tcPr>
          <w:p w:rsidR="00804C18" w:rsidRPr="00804C18" w:rsidRDefault="00804C18" w:rsidP="00804C18">
            <w:pPr>
              <w:spacing w:after="0" w:line="240" w:lineRule="auto"/>
              <w:rPr>
                <w:sz w:val="20"/>
                <w:szCs w:val="20"/>
              </w:rPr>
            </w:pPr>
            <w:r w:rsidRPr="00804C18">
              <w:rPr>
                <w:sz w:val="20"/>
                <w:szCs w:val="20"/>
              </w:rPr>
              <w:t>Director and staff</w:t>
            </w:r>
          </w:p>
          <w:p w:rsidR="00804C18" w:rsidRPr="00804C18" w:rsidRDefault="00804C18" w:rsidP="00804C18">
            <w:pPr>
              <w:spacing w:after="0" w:line="240" w:lineRule="auto"/>
              <w:rPr>
                <w:sz w:val="20"/>
                <w:szCs w:val="20"/>
              </w:rPr>
            </w:pPr>
          </w:p>
          <w:p w:rsidR="00804C18" w:rsidRPr="00804C18" w:rsidRDefault="0017732C" w:rsidP="00804C18">
            <w:pPr>
              <w:spacing w:after="0" w:line="240" w:lineRule="auto"/>
              <w:rPr>
                <w:sz w:val="20"/>
                <w:szCs w:val="20"/>
              </w:rPr>
            </w:pPr>
            <w:r>
              <w:rPr>
                <w:sz w:val="20"/>
                <w:szCs w:val="20"/>
              </w:rPr>
              <w:t>PR Coordinator</w:t>
            </w:r>
          </w:p>
        </w:tc>
        <w:tc>
          <w:tcPr>
            <w:tcW w:w="2160" w:type="dxa"/>
          </w:tcPr>
          <w:p w:rsidR="00804C18" w:rsidRPr="00804C18" w:rsidRDefault="00804C18" w:rsidP="00804C18">
            <w:pPr>
              <w:spacing w:after="0" w:line="240" w:lineRule="auto"/>
              <w:jc w:val="center"/>
              <w:rPr>
                <w:sz w:val="20"/>
                <w:szCs w:val="20"/>
              </w:rPr>
            </w:pPr>
            <w:r w:rsidRPr="00804C18">
              <w:rPr>
                <w:sz w:val="20"/>
                <w:szCs w:val="20"/>
              </w:rPr>
              <w:t>Month 2, 3, 4, 5</w:t>
            </w:r>
          </w:p>
          <w:p w:rsidR="00804C18" w:rsidRPr="00804C18" w:rsidRDefault="00804C18" w:rsidP="00804C18">
            <w:pPr>
              <w:spacing w:after="0" w:line="240" w:lineRule="auto"/>
              <w:jc w:val="center"/>
              <w:rPr>
                <w:sz w:val="20"/>
                <w:szCs w:val="20"/>
              </w:rPr>
            </w:pPr>
          </w:p>
          <w:p w:rsidR="00804C18" w:rsidRPr="00804C18" w:rsidRDefault="00804C18" w:rsidP="00804C18">
            <w:pPr>
              <w:spacing w:after="0" w:line="240" w:lineRule="auto"/>
              <w:jc w:val="center"/>
              <w:rPr>
                <w:sz w:val="20"/>
                <w:szCs w:val="20"/>
              </w:rPr>
            </w:pPr>
            <w:r w:rsidRPr="00804C18">
              <w:rPr>
                <w:sz w:val="20"/>
                <w:szCs w:val="20"/>
              </w:rPr>
              <w:t>On-going</w:t>
            </w:r>
          </w:p>
        </w:tc>
        <w:tc>
          <w:tcPr>
            <w:tcW w:w="450" w:type="dxa"/>
          </w:tcPr>
          <w:p w:rsidR="00804C18" w:rsidRPr="00804C18" w:rsidRDefault="00804C18" w:rsidP="00804C18">
            <w:pPr>
              <w:spacing w:after="0" w:line="240" w:lineRule="auto"/>
              <w:rPr>
                <w:noProof/>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Submit revised draft of completed section to AVP</w:t>
            </w:r>
          </w:p>
          <w:p w:rsidR="00804C18" w:rsidRPr="00804C18" w:rsidRDefault="00804C18" w:rsidP="00804C18">
            <w:pPr>
              <w:spacing w:after="0" w:line="240" w:lineRule="auto"/>
              <w:rPr>
                <w:sz w:val="20"/>
                <w:szCs w:val="20"/>
              </w:rPr>
            </w:pPr>
            <w:r w:rsidRPr="00804C18">
              <w:rPr>
                <w:sz w:val="20"/>
                <w:szCs w:val="20"/>
              </w:rPr>
              <w:t>AVP returns draft with feedback within 1 week</w:t>
            </w:r>
          </w:p>
        </w:tc>
        <w:tc>
          <w:tcPr>
            <w:tcW w:w="1980" w:type="dxa"/>
          </w:tcPr>
          <w:p w:rsidR="00804C18" w:rsidRPr="00804C18" w:rsidRDefault="00804C18" w:rsidP="00804C18">
            <w:pPr>
              <w:spacing w:after="0" w:line="240" w:lineRule="auto"/>
              <w:rPr>
                <w:sz w:val="20"/>
                <w:szCs w:val="20"/>
              </w:rPr>
            </w:pPr>
            <w:r w:rsidRPr="00804C18">
              <w:rPr>
                <w:sz w:val="20"/>
                <w:szCs w:val="20"/>
              </w:rPr>
              <w:t>Director and AVP</w:t>
            </w:r>
          </w:p>
        </w:tc>
        <w:tc>
          <w:tcPr>
            <w:tcW w:w="2160" w:type="dxa"/>
          </w:tcPr>
          <w:p w:rsidR="00804C18" w:rsidRPr="00804C18" w:rsidRDefault="00804C18" w:rsidP="00804C18">
            <w:pPr>
              <w:spacing w:after="0" w:line="240" w:lineRule="auto"/>
              <w:jc w:val="center"/>
              <w:rPr>
                <w:sz w:val="20"/>
                <w:szCs w:val="20"/>
              </w:rPr>
            </w:pPr>
            <w:r w:rsidRPr="00804C18">
              <w:rPr>
                <w:sz w:val="20"/>
                <w:szCs w:val="20"/>
              </w:rPr>
              <w:t xml:space="preserve">Month 2, 3, 4,5 </w:t>
            </w:r>
          </w:p>
          <w:p w:rsidR="00804C18" w:rsidRPr="00804C18" w:rsidRDefault="00804C18" w:rsidP="00804C18">
            <w:pPr>
              <w:spacing w:after="0" w:line="240" w:lineRule="auto"/>
              <w:jc w:val="center"/>
              <w:rPr>
                <w:sz w:val="20"/>
                <w:szCs w:val="20"/>
              </w:rPr>
            </w:pPr>
            <w:r w:rsidRPr="00804C18">
              <w:rPr>
                <w:sz w:val="20"/>
                <w:szCs w:val="20"/>
              </w:rPr>
              <w:t>On-going</w:t>
            </w:r>
          </w:p>
          <w:p w:rsidR="00804C18" w:rsidRPr="00804C18" w:rsidRDefault="00804C18" w:rsidP="00804C18">
            <w:pPr>
              <w:spacing w:after="0" w:line="240" w:lineRule="auto"/>
              <w:jc w:val="center"/>
              <w:rPr>
                <w:sz w:val="20"/>
                <w:szCs w:val="20"/>
              </w:rPr>
            </w:pPr>
          </w:p>
        </w:tc>
        <w:tc>
          <w:tcPr>
            <w:tcW w:w="450" w:type="dxa"/>
          </w:tcPr>
          <w:p w:rsidR="00804C18" w:rsidRPr="00804C18" w:rsidRDefault="00804C18" w:rsidP="00804C18">
            <w:pPr>
              <w:spacing w:after="0" w:line="240" w:lineRule="auto"/>
              <w:rPr>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Identify SLCC (and community, if applicable) stakeholders for interviews</w:t>
            </w:r>
          </w:p>
          <w:p w:rsidR="00804C18" w:rsidRPr="00804C18" w:rsidRDefault="00804C18" w:rsidP="00804C18">
            <w:pPr>
              <w:spacing w:after="0" w:line="240" w:lineRule="auto"/>
              <w:rPr>
                <w:sz w:val="20"/>
                <w:szCs w:val="20"/>
              </w:rPr>
            </w:pPr>
            <w:r w:rsidRPr="00804C18">
              <w:rPr>
                <w:sz w:val="20"/>
                <w:szCs w:val="20"/>
              </w:rPr>
              <w:t>Schedule interviews and rooms for site visit</w:t>
            </w:r>
          </w:p>
        </w:tc>
        <w:tc>
          <w:tcPr>
            <w:tcW w:w="1980" w:type="dxa"/>
          </w:tcPr>
          <w:p w:rsidR="00804C18" w:rsidRPr="00804C18" w:rsidRDefault="00804C18" w:rsidP="00804C18">
            <w:pPr>
              <w:spacing w:after="0" w:line="240" w:lineRule="auto"/>
              <w:rPr>
                <w:sz w:val="20"/>
                <w:szCs w:val="20"/>
              </w:rPr>
            </w:pPr>
            <w:r w:rsidRPr="00804C18">
              <w:rPr>
                <w:sz w:val="20"/>
                <w:szCs w:val="20"/>
              </w:rPr>
              <w:t>Director and staff</w:t>
            </w:r>
          </w:p>
          <w:p w:rsidR="00804C18" w:rsidRPr="00804C18" w:rsidRDefault="00804C18" w:rsidP="00804C18">
            <w:pPr>
              <w:spacing w:after="0" w:line="240" w:lineRule="auto"/>
              <w:rPr>
                <w:sz w:val="20"/>
                <w:szCs w:val="20"/>
              </w:rPr>
            </w:pPr>
          </w:p>
          <w:p w:rsidR="00804C18" w:rsidRPr="00804C18" w:rsidRDefault="0017732C" w:rsidP="00804C18">
            <w:pPr>
              <w:spacing w:after="0" w:line="240" w:lineRule="auto"/>
              <w:rPr>
                <w:sz w:val="20"/>
                <w:szCs w:val="20"/>
              </w:rPr>
            </w:pPr>
            <w:r>
              <w:rPr>
                <w:sz w:val="20"/>
                <w:szCs w:val="20"/>
              </w:rPr>
              <w:t>PR Coordinator</w:t>
            </w:r>
          </w:p>
        </w:tc>
        <w:tc>
          <w:tcPr>
            <w:tcW w:w="2160" w:type="dxa"/>
          </w:tcPr>
          <w:p w:rsidR="00804C18" w:rsidRPr="00804C18" w:rsidRDefault="00804C18" w:rsidP="00804C18">
            <w:pPr>
              <w:spacing w:after="0" w:line="240" w:lineRule="auto"/>
              <w:jc w:val="center"/>
              <w:rPr>
                <w:sz w:val="20"/>
                <w:szCs w:val="20"/>
              </w:rPr>
            </w:pPr>
            <w:r w:rsidRPr="00804C18">
              <w:rPr>
                <w:sz w:val="20"/>
                <w:szCs w:val="20"/>
              </w:rPr>
              <w:t>Month 4</w:t>
            </w:r>
          </w:p>
          <w:p w:rsidR="00804C18" w:rsidRPr="00804C18" w:rsidRDefault="00804C18" w:rsidP="00804C18">
            <w:pPr>
              <w:spacing w:after="0" w:line="240" w:lineRule="auto"/>
              <w:jc w:val="center"/>
              <w:rPr>
                <w:sz w:val="20"/>
                <w:szCs w:val="20"/>
              </w:rPr>
            </w:pPr>
            <w:r w:rsidRPr="00804C18">
              <w:rPr>
                <w:sz w:val="20"/>
                <w:szCs w:val="20"/>
              </w:rPr>
              <w:t xml:space="preserve"> </w:t>
            </w:r>
          </w:p>
          <w:p w:rsidR="00804C18" w:rsidRPr="00804C18" w:rsidRDefault="00804C18" w:rsidP="00804C18">
            <w:pPr>
              <w:spacing w:after="0" w:line="240" w:lineRule="auto"/>
              <w:jc w:val="center"/>
              <w:rPr>
                <w:sz w:val="20"/>
                <w:szCs w:val="20"/>
              </w:rPr>
            </w:pPr>
            <w:r w:rsidRPr="00804C18">
              <w:rPr>
                <w:sz w:val="20"/>
                <w:szCs w:val="20"/>
              </w:rPr>
              <w:t>1 mo before  visit</w:t>
            </w:r>
          </w:p>
          <w:p w:rsidR="00804C18" w:rsidRPr="00804C18" w:rsidRDefault="00804C18" w:rsidP="00804C18">
            <w:pPr>
              <w:spacing w:after="0" w:line="240" w:lineRule="auto"/>
              <w:jc w:val="center"/>
              <w:rPr>
                <w:sz w:val="20"/>
                <w:szCs w:val="20"/>
              </w:rPr>
            </w:pPr>
          </w:p>
        </w:tc>
        <w:tc>
          <w:tcPr>
            <w:tcW w:w="450" w:type="dxa"/>
          </w:tcPr>
          <w:p w:rsidR="00804C18" w:rsidRPr="00804C18" w:rsidRDefault="00804C18" w:rsidP="00804C18">
            <w:pPr>
              <w:spacing w:after="0" w:line="240" w:lineRule="auto"/>
              <w:rPr>
                <w:noProof/>
                <w:sz w:val="20"/>
                <w:szCs w:val="20"/>
              </w:rPr>
            </w:pPr>
          </w:p>
          <w:p w:rsidR="00804C18" w:rsidRPr="00804C18" w:rsidRDefault="00804C18" w:rsidP="00804C18">
            <w:pPr>
              <w:spacing w:after="0" w:line="240" w:lineRule="auto"/>
              <w:rPr>
                <w:noProof/>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Draft possible questions for interviews</w:t>
            </w:r>
          </w:p>
          <w:p w:rsidR="00804C18" w:rsidRPr="00804C18" w:rsidRDefault="00804C18" w:rsidP="00804C18">
            <w:pPr>
              <w:spacing w:after="0" w:line="240" w:lineRule="auto"/>
              <w:rPr>
                <w:sz w:val="20"/>
                <w:szCs w:val="20"/>
              </w:rPr>
            </w:pPr>
            <w:r w:rsidRPr="00804C18">
              <w:rPr>
                <w:sz w:val="20"/>
                <w:szCs w:val="20"/>
              </w:rPr>
              <w:t>Send questions to interviewees in reminder email</w:t>
            </w:r>
          </w:p>
        </w:tc>
        <w:tc>
          <w:tcPr>
            <w:tcW w:w="1980" w:type="dxa"/>
          </w:tcPr>
          <w:p w:rsidR="00804C18" w:rsidRPr="00804C18" w:rsidRDefault="0091375B" w:rsidP="00804C18">
            <w:pPr>
              <w:spacing w:after="0" w:line="240" w:lineRule="auto"/>
              <w:rPr>
                <w:sz w:val="20"/>
                <w:szCs w:val="20"/>
              </w:rPr>
            </w:pPr>
            <w:r>
              <w:rPr>
                <w:sz w:val="20"/>
                <w:szCs w:val="20"/>
              </w:rPr>
              <w:t xml:space="preserve">Director, AVP, </w:t>
            </w:r>
          </w:p>
          <w:p w:rsidR="00804C18" w:rsidRPr="00804C18" w:rsidRDefault="0017732C" w:rsidP="00804C18">
            <w:pPr>
              <w:spacing w:after="0" w:line="240" w:lineRule="auto"/>
              <w:rPr>
                <w:sz w:val="20"/>
                <w:szCs w:val="20"/>
              </w:rPr>
            </w:pPr>
            <w:r>
              <w:rPr>
                <w:sz w:val="20"/>
                <w:szCs w:val="20"/>
              </w:rPr>
              <w:t>PR Coordinator</w:t>
            </w:r>
          </w:p>
        </w:tc>
        <w:tc>
          <w:tcPr>
            <w:tcW w:w="2160" w:type="dxa"/>
          </w:tcPr>
          <w:p w:rsidR="00804C18" w:rsidRPr="00804C18" w:rsidRDefault="00804C18" w:rsidP="00804C18">
            <w:pPr>
              <w:spacing w:after="0" w:line="240" w:lineRule="auto"/>
              <w:jc w:val="center"/>
              <w:rPr>
                <w:sz w:val="20"/>
                <w:szCs w:val="20"/>
              </w:rPr>
            </w:pPr>
            <w:r w:rsidRPr="00804C18">
              <w:rPr>
                <w:sz w:val="20"/>
                <w:szCs w:val="20"/>
              </w:rPr>
              <w:t>3 wks before visit</w:t>
            </w:r>
          </w:p>
          <w:p w:rsidR="00804C18" w:rsidRPr="00804C18" w:rsidRDefault="00804C18" w:rsidP="00804C18">
            <w:pPr>
              <w:spacing w:after="0" w:line="240" w:lineRule="auto"/>
              <w:jc w:val="center"/>
              <w:rPr>
                <w:sz w:val="20"/>
                <w:szCs w:val="20"/>
              </w:rPr>
            </w:pPr>
            <w:r w:rsidRPr="00804C18">
              <w:rPr>
                <w:sz w:val="20"/>
                <w:szCs w:val="20"/>
              </w:rPr>
              <w:t>1 wk before  visit</w:t>
            </w:r>
          </w:p>
          <w:p w:rsidR="00804C18" w:rsidRPr="00804C18" w:rsidRDefault="00804C18" w:rsidP="00804C18">
            <w:pPr>
              <w:spacing w:after="0" w:line="240" w:lineRule="auto"/>
              <w:jc w:val="center"/>
              <w:rPr>
                <w:sz w:val="20"/>
                <w:szCs w:val="20"/>
              </w:rPr>
            </w:pPr>
          </w:p>
        </w:tc>
        <w:tc>
          <w:tcPr>
            <w:tcW w:w="450" w:type="dxa"/>
          </w:tcPr>
          <w:p w:rsidR="00804C18" w:rsidRPr="00804C18" w:rsidRDefault="00804C18" w:rsidP="00804C18">
            <w:pPr>
              <w:spacing w:after="0" w:line="240" w:lineRule="auto"/>
              <w:rPr>
                <w:noProof/>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 xml:space="preserve">Put revised sections together and submit “final” draft of complete self-study to AVP and </w:t>
            </w:r>
            <w:r w:rsidR="00095C73">
              <w:rPr>
                <w:sz w:val="20"/>
                <w:szCs w:val="20"/>
              </w:rPr>
              <w:t>PR Coordinator</w:t>
            </w:r>
          </w:p>
          <w:p w:rsidR="00804C18" w:rsidRPr="00804C18" w:rsidRDefault="00804C18" w:rsidP="00804C18">
            <w:pPr>
              <w:spacing w:after="0" w:line="240" w:lineRule="auto"/>
              <w:rPr>
                <w:sz w:val="20"/>
                <w:szCs w:val="20"/>
              </w:rPr>
            </w:pPr>
            <w:r w:rsidRPr="00804C18">
              <w:rPr>
                <w:sz w:val="20"/>
                <w:szCs w:val="20"/>
              </w:rPr>
              <w:t xml:space="preserve">AVP &amp; </w:t>
            </w:r>
            <w:r w:rsidR="00095C73">
              <w:rPr>
                <w:sz w:val="20"/>
                <w:szCs w:val="20"/>
              </w:rPr>
              <w:t>PR Coordinator</w:t>
            </w:r>
            <w:r w:rsidRPr="00804C18">
              <w:rPr>
                <w:sz w:val="20"/>
                <w:szCs w:val="20"/>
              </w:rPr>
              <w:t xml:space="preserve"> provide feedback within 1 week</w:t>
            </w:r>
          </w:p>
        </w:tc>
        <w:tc>
          <w:tcPr>
            <w:tcW w:w="1980" w:type="dxa"/>
          </w:tcPr>
          <w:p w:rsidR="00804C18" w:rsidRPr="00804C18" w:rsidRDefault="00804C18" w:rsidP="00804C18">
            <w:pPr>
              <w:spacing w:after="0" w:line="240" w:lineRule="auto"/>
              <w:rPr>
                <w:sz w:val="20"/>
                <w:szCs w:val="20"/>
              </w:rPr>
            </w:pPr>
            <w:r w:rsidRPr="00804C18">
              <w:rPr>
                <w:sz w:val="20"/>
                <w:szCs w:val="20"/>
              </w:rPr>
              <w:t xml:space="preserve">Director </w:t>
            </w:r>
          </w:p>
          <w:p w:rsidR="00804C18" w:rsidRPr="00804C18" w:rsidRDefault="0017732C" w:rsidP="00804C18">
            <w:pPr>
              <w:spacing w:after="0" w:line="240" w:lineRule="auto"/>
              <w:rPr>
                <w:sz w:val="20"/>
                <w:szCs w:val="20"/>
              </w:rPr>
            </w:pPr>
            <w:r>
              <w:rPr>
                <w:sz w:val="20"/>
                <w:szCs w:val="20"/>
              </w:rPr>
              <w:t>AVP &amp; PR Coordinator</w:t>
            </w:r>
          </w:p>
          <w:p w:rsidR="00804C18" w:rsidRPr="00804C18" w:rsidRDefault="00804C18" w:rsidP="00804C18">
            <w:pPr>
              <w:spacing w:after="0" w:line="240" w:lineRule="auto"/>
              <w:rPr>
                <w:sz w:val="20"/>
                <w:szCs w:val="20"/>
              </w:rPr>
            </w:pPr>
          </w:p>
        </w:tc>
        <w:tc>
          <w:tcPr>
            <w:tcW w:w="2160" w:type="dxa"/>
          </w:tcPr>
          <w:p w:rsidR="00804C18" w:rsidRPr="00804C18" w:rsidRDefault="00804C18" w:rsidP="00804C18">
            <w:pPr>
              <w:spacing w:after="0" w:line="240" w:lineRule="auto"/>
              <w:jc w:val="center"/>
              <w:rPr>
                <w:sz w:val="20"/>
                <w:szCs w:val="20"/>
              </w:rPr>
            </w:pPr>
            <w:r w:rsidRPr="00804C18">
              <w:rPr>
                <w:sz w:val="20"/>
                <w:szCs w:val="20"/>
              </w:rPr>
              <w:t>2 wks before report to be sent</w:t>
            </w:r>
          </w:p>
        </w:tc>
        <w:tc>
          <w:tcPr>
            <w:tcW w:w="450" w:type="dxa"/>
          </w:tcPr>
          <w:p w:rsidR="00804C18" w:rsidRPr="00804C18" w:rsidRDefault="00804C18" w:rsidP="00804C18">
            <w:pPr>
              <w:spacing w:after="0" w:line="240" w:lineRule="auto"/>
              <w:rPr>
                <w:noProof/>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Send final self-study report to Site Review Team</w:t>
            </w:r>
          </w:p>
        </w:tc>
        <w:tc>
          <w:tcPr>
            <w:tcW w:w="1980" w:type="dxa"/>
          </w:tcPr>
          <w:p w:rsidR="00804C18" w:rsidRPr="00804C18" w:rsidRDefault="0017732C" w:rsidP="00804C18">
            <w:pPr>
              <w:spacing w:after="0" w:line="240" w:lineRule="auto"/>
              <w:rPr>
                <w:sz w:val="20"/>
                <w:szCs w:val="20"/>
              </w:rPr>
            </w:pPr>
            <w:r>
              <w:rPr>
                <w:sz w:val="20"/>
                <w:szCs w:val="20"/>
              </w:rPr>
              <w:t>PR Coordinator</w:t>
            </w:r>
          </w:p>
        </w:tc>
        <w:tc>
          <w:tcPr>
            <w:tcW w:w="2160" w:type="dxa"/>
          </w:tcPr>
          <w:p w:rsidR="00804C18" w:rsidRPr="00804C18" w:rsidRDefault="00804C18" w:rsidP="00804C18">
            <w:pPr>
              <w:spacing w:after="0" w:line="240" w:lineRule="auto"/>
              <w:jc w:val="center"/>
              <w:rPr>
                <w:sz w:val="20"/>
                <w:szCs w:val="20"/>
              </w:rPr>
            </w:pPr>
            <w:r w:rsidRPr="00804C18">
              <w:rPr>
                <w:sz w:val="20"/>
                <w:szCs w:val="20"/>
              </w:rPr>
              <w:t>3 wks before site visit</w:t>
            </w:r>
          </w:p>
          <w:p w:rsidR="00804C18" w:rsidRPr="00804C18" w:rsidRDefault="00804C18" w:rsidP="00804C18">
            <w:pPr>
              <w:spacing w:after="0" w:line="240" w:lineRule="auto"/>
              <w:jc w:val="center"/>
              <w:rPr>
                <w:sz w:val="20"/>
                <w:szCs w:val="20"/>
              </w:rPr>
            </w:pPr>
          </w:p>
        </w:tc>
        <w:tc>
          <w:tcPr>
            <w:tcW w:w="450" w:type="dxa"/>
          </w:tcPr>
          <w:p w:rsidR="00804C18" w:rsidRPr="00804C18" w:rsidRDefault="00804C18" w:rsidP="00804C18">
            <w:pPr>
              <w:spacing w:after="0" w:line="240" w:lineRule="auto"/>
              <w:rPr>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 xml:space="preserve">Schedule and hold  conference call with team, director and AVP </w:t>
            </w:r>
          </w:p>
        </w:tc>
        <w:tc>
          <w:tcPr>
            <w:tcW w:w="1980" w:type="dxa"/>
          </w:tcPr>
          <w:p w:rsidR="00804C18" w:rsidRPr="00804C18" w:rsidRDefault="0091375B" w:rsidP="00804C18">
            <w:pPr>
              <w:spacing w:after="0" w:line="240" w:lineRule="auto"/>
              <w:rPr>
                <w:sz w:val="20"/>
                <w:szCs w:val="20"/>
              </w:rPr>
            </w:pPr>
            <w:r>
              <w:rPr>
                <w:sz w:val="20"/>
                <w:szCs w:val="20"/>
              </w:rPr>
              <w:t>PR Coordinator</w:t>
            </w:r>
          </w:p>
        </w:tc>
        <w:tc>
          <w:tcPr>
            <w:tcW w:w="2160" w:type="dxa"/>
          </w:tcPr>
          <w:p w:rsidR="00804C18" w:rsidRPr="00804C18" w:rsidRDefault="00804C18" w:rsidP="00804C18">
            <w:pPr>
              <w:spacing w:after="0" w:line="240" w:lineRule="auto"/>
              <w:jc w:val="center"/>
              <w:rPr>
                <w:sz w:val="20"/>
                <w:szCs w:val="20"/>
              </w:rPr>
            </w:pPr>
            <w:r w:rsidRPr="00804C18">
              <w:rPr>
                <w:sz w:val="20"/>
                <w:szCs w:val="20"/>
              </w:rPr>
              <w:t>2 wks before site visit</w:t>
            </w:r>
          </w:p>
          <w:p w:rsidR="00804C18" w:rsidRPr="00804C18" w:rsidRDefault="00804C18" w:rsidP="00804C18">
            <w:pPr>
              <w:spacing w:after="0" w:line="240" w:lineRule="auto"/>
              <w:jc w:val="center"/>
              <w:rPr>
                <w:sz w:val="20"/>
                <w:szCs w:val="20"/>
              </w:rPr>
            </w:pPr>
          </w:p>
        </w:tc>
        <w:tc>
          <w:tcPr>
            <w:tcW w:w="450" w:type="dxa"/>
          </w:tcPr>
          <w:p w:rsidR="00804C18" w:rsidRPr="00804C18" w:rsidRDefault="00804C18" w:rsidP="00804C18">
            <w:pPr>
              <w:spacing w:after="0" w:line="240" w:lineRule="auto"/>
              <w:rPr>
                <w:noProof/>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 xml:space="preserve">Site Review Visit </w:t>
            </w:r>
          </w:p>
          <w:p w:rsidR="00804C18" w:rsidRPr="00804C18" w:rsidRDefault="00804C18" w:rsidP="00804C18">
            <w:pPr>
              <w:spacing w:after="0" w:line="240" w:lineRule="auto"/>
              <w:rPr>
                <w:sz w:val="20"/>
                <w:szCs w:val="20"/>
              </w:rPr>
            </w:pPr>
          </w:p>
        </w:tc>
        <w:tc>
          <w:tcPr>
            <w:tcW w:w="1980" w:type="dxa"/>
          </w:tcPr>
          <w:p w:rsidR="00804C18" w:rsidRPr="00804C18" w:rsidRDefault="00D1712D" w:rsidP="00804C18">
            <w:pPr>
              <w:spacing w:after="0" w:line="240" w:lineRule="auto"/>
              <w:rPr>
                <w:sz w:val="20"/>
                <w:szCs w:val="20"/>
              </w:rPr>
            </w:pPr>
            <w:r>
              <w:rPr>
                <w:sz w:val="20"/>
                <w:szCs w:val="20"/>
              </w:rPr>
              <w:t>All</w:t>
            </w:r>
          </w:p>
        </w:tc>
        <w:tc>
          <w:tcPr>
            <w:tcW w:w="2160" w:type="dxa"/>
          </w:tcPr>
          <w:p w:rsidR="00804C18" w:rsidRPr="00804C18" w:rsidRDefault="00804C18" w:rsidP="00804C18">
            <w:pPr>
              <w:spacing w:after="0" w:line="240" w:lineRule="auto"/>
              <w:jc w:val="center"/>
              <w:rPr>
                <w:sz w:val="20"/>
                <w:szCs w:val="20"/>
              </w:rPr>
            </w:pPr>
            <w:r w:rsidRPr="00804C18">
              <w:rPr>
                <w:sz w:val="20"/>
                <w:szCs w:val="20"/>
              </w:rPr>
              <w:t>End of month 6</w:t>
            </w:r>
          </w:p>
        </w:tc>
        <w:tc>
          <w:tcPr>
            <w:tcW w:w="450" w:type="dxa"/>
          </w:tcPr>
          <w:p w:rsidR="00804C18" w:rsidRPr="00804C18" w:rsidRDefault="00804C18" w:rsidP="00804C18">
            <w:pPr>
              <w:spacing w:after="0" w:line="240" w:lineRule="auto"/>
              <w:rPr>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 xml:space="preserve">Lead reviewer works with team to write Site Visit  Report </w:t>
            </w:r>
          </w:p>
          <w:p w:rsidR="00804C18" w:rsidRPr="00804C18" w:rsidRDefault="00804C18" w:rsidP="00804C18">
            <w:pPr>
              <w:spacing w:after="0" w:line="240" w:lineRule="auto"/>
              <w:rPr>
                <w:sz w:val="20"/>
                <w:szCs w:val="20"/>
              </w:rPr>
            </w:pPr>
          </w:p>
          <w:p w:rsidR="00804C18" w:rsidRPr="00804C18" w:rsidRDefault="00804C18" w:rsidP="00804C18">
            <w:pPr>
              <w:spacing w:after="0" w:line="240" w:lineRule="auto"/>
              <w:rPr>
                <w:sz w:val="20"/>
                <w:szCs w:val="20"/>
              </w:rPr>
            </w:pPr>
            <w:r w:rsidRPr="00804C18">
              <w:rPr>
                <w:sz w:val="20"/>
                <w:szCs w:val="20"/>
              </w:rPr>
              <w:t>Director w/ input from AVP requests clarifications if needed</w:t>
            </w:r>
          </w:p>
        </w:tc>
        <w:tc>
          <w:tcPr>
            <w:tcW w:w="1980" w:type="dxa"/>
          </w:tcPr>
          <w:p w:rsidR="00804C18" w:rsidRPr="00804C18" w:rsidRDefault="00804C18" w:rsidP="00804C18">
            <w:pPr>
              <w:spacing w:after="0" w:line="240" w:lineRule="auto"/>
              <w:rPr>
                <w:sz w:val="20"/>
                <w:szCs w:val="20"/>
              </w:rPr>
            </w:pPr>
            <w:r w:rsidRPr="00804C18">
              <w:rPr>
                <w:sz w:val="20"/>
                <w:szCs w:val="20"/>
              </w:rPr>
              <w:t>Lead reviewer</w:t>
            </w:r>
          </w:p>
          <w:p w:rsidR="00804C18" w:rsidRPr="00804C18" w:rsidRDefault="00804C18" w:rsidP="00804C18">
            <w:pPr>
              <w:spacing w:after="0" w:line="240" w:lineRule="auto"/>
              <w:rPr>
                <w:sz w:val="20"/>
                <w:szCs w:val="20"/>
              </w:rPr>
            </w:pPr>
          </w:p>
          <w:p w:rsidR="00804C18" w:rsidRPr="00804C18" w:rsidRDefault="00804C18" w:rsidP="00804C18">
            <w:pPr>
              <w:spacing w:after="0" w:line="240" w:lineRule="auto"/>
              <w:rPr>
                <w:sz w:val="20"/>
                <w:szCs w:val="20"/>
              </w:rPr>
            </w:pPr>
            <w:r w:rsidRPr="00804C18">
              <w:rPr>
                <w:sz w:val="20"/>
                <w:szCs w:val="20"/>
              </w:rPr>
              <w:t>Director, AVP</w:t>
            </w:r>
          </w:p>
        </w:tc>
        <w:tc>
          <w:tcPr>
            <w:tcW w:w="2160" w:type="dxa"/>
          </w:tcPr>
          <w:p w:rsidR="00804C18" w:rsidRPr="00804C18" w:rsidRDefault="00804C18" w:rsidP="00804C18">
            <w:pPr>
              <w:spacing w:after="0" w:line="240" w:lineRule="auto"/>
              <w:jc w:val="center"/>
              <w:rPr>
                <w:sz w:val="20"/>
                <w:szCs w:val="20"/>
              </w:rPr>
            </w:pPr>
            <w:r w:rsidRPr="00804C18">
              <w:rPr>
                <w:sz w:val="20"/>
                <w:szCs w:val="20"/>
              </w:rPr>
              <w:t>End of month 7</w:t>
            </w:r>
          </w:p>
          <w:p w:rsidR="00804C18" w:rsidRPr="00804C18" w:rsidRDefault="00804C18" w:rsidP="00804C18">
            <w:pPr>
              <w:spacing w:after="0" w:line="240" w:lineRule="auto"/>
              <w:jc w:val="center"/>
              <w:rPr>
                <w:sz w:val="20"/>
                <w:szCs w:val="20"/>
              </w:rPr>
            </w:pPr>
            <w:r w:rsidRPr="00804C18">
              <w:rPr>
                <w:sz w:val="20"/>
                <w:szCs w:val="20"/>
              </w:rPr>
              <w:t>3 wks after visit</w:t>
            </w:r>
          </w:p>
        </w:tc>
        <w:tc>
          <w:tcPr>
            <w:tcW w:w="450" w:type="dxa"/>
          </w:tcPr>
          <w:p w:rsidR="00804C18" w:rsidRPr="00804C18" w:rsidRDefault="00804C18" w:rsidP="00804C18">
            <w:pPr>
              <w:spacing w:after="0" w:line="240" w:lineRule="auto"/>
              <w:rPr>
                <w:noProof/>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 xml:space="preserve">Director meets with VP, AVP and </w:t>
            </w:r>
            <w:r w:rsidR="00095C73">
              <w:rPr>
                <w:sz w:val="20"/>
                <w:szCs w:val="20"/>
              </w:rPr>
              <w:t>PR Coordinator</w:t>
            </w:r>
            <w:r w:rsidRPr="00804C18">
              <w:rPr>
                <w:sz w:val="20"/>
                <w:szCs w:val="20"/>
              </w:rPr>
              <w:t xml:space="preserve"> to discuss recommendations in Site Visit Report and out</w:t>
            </w:r>
            <w:r w:rsidR="00095C73">
              <w:rPr>
                <w:sz w:val="20"/>
                <w:szCs w:val="20"/>
              </w:rPr>
              <w:t>line priorities for action plan</w:t>
            </w:r>
          </w:p>
        </w:tc>
        <w:tc>
          <w:tcPr>
            <w:tcW w:w="1980" w:type="dxa"/>
          </w:tcPr>
          <w:p w:rsidR="00804C18" w:rsidRPr="00804C18" w:rsidRDefault="00804C18" w:rsidP="00804C18">
            <w:pPr>
              <w:spacing w:after="0" w:line="240" w:lineRule="auto"/>
              <w:rPr>
                <w:sz w:val="20"/>
                <w:szCs w:val="20"/>
              </w:rPr>
            </w:pPr>
            <w:r w:rsidRPr="00804C18">
              <w:rPr>
                <w:sz w:val="20"/>
                <w:szCs w:val="20"/>
              </w:rPr>
              <w:t>Director</w:t>
            </w:r>
          </w:p>
        </w:tc>
        <w:tc>
          <w:tcPr>
            <w:tcW w:w="2160" w:type="dxa"/>
          </w:tcPr>
          <w:p w:rsidR="00804C18" w:rsidRPr="00804C18" w:rsidRDefault="00804C18" w:rsidP="00804C18">
            <w:pPr>
              <w:spacing w:after="0" w:line="240" w:lineRule="auto"/>
              <w:jc w:val="center"/>
              <w:rPr>
                <w:sz w:val="20"/>
                <w:szCs w:val="20"/>
              </w:rPr>
            </w:pPr>
            <w:r w:rsidRPr="00804C18">
              <w:rPr>
                <w:sz w:val="20"/>
                <w:szCs w:val="20"/>
              </w:rPr>
              <w:t>Month 8</w:t>
            </w:r>
          </w:p>
          <w:p w:rsidR="00804C18" w:rsidRPr="00804C18" w:rsidRDefault="00804C18" w:rsidP="00804C18">
            <w:pPr>
              <w:spacing w:after="0" w:line="240" w:lineRule="auto"/>
              <w:jc w:val="center"/>
              <w:rPr>
                <w:sz w:val="20"/>
                <w:szCs w:val="20"/>
              </w:rPr>
            </w:pPr>
            <w:r w:rsidRPr="00804C18">
              <w:rPr>
                <w:sz w:val="20"/>
                <w:szCs w:val="20"/>
              </w:rPr>
              <w:t>1-2 wks after site visit report received</w:t>
            </w:r>
          </w:p>
        </w:tc>
        <w:tc>
          <w:tcPr>
            <w:tcW w:w="450" w:type="dxa"/>
          </w:tcPr>
          <w:p w:rsidR="00804C18" w:rsidRPr="00804C18" w:rsidRDefault="00804C18" w:rsidP="00804C18">
            <w:pPr>
              <w:spacing w:after="0" w:line="240" w:lineRule="auto"/>
              <w:rPr>
                <w:sz w:val="20"/>
                <w:szCs w:val="20"/>
              </w:rPr>
            </w:pPr>
          </w:p>
          <w:p w:rsidR="00804C18" w:rsidRPr="00804C18" w:rsidRDefault="00804C18" w:rsidP="00804C18">
            <w:pPr>
              <w:spacing w:after="0" w:line="240" w:lineRule="auto"/>
              <w:rPr>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Department action plan drafted with short and long-term goals and implementation strategies</w:t>
            </w:r>
          </w:p>
        </w:tc>
        <w:tc>
          <w:tcPr>
            <w:tcW w:w="1980" w:type="dxa"/>
          </w:tcPr>
          <w:p w:rsidR="00804C18" w:rsidRPr="00804C18" w:rsidRDefault="00804C18" w:rsidP="00804C18">
            <w:pPr>
              <w:spacing w:after="0" w:line="240" w:lineRule="auto"/>
              <w:rPr>
                <w:sz w:val="20"/>
                <w:szCs w:val="20"/>
              </w:rPr>
            </w:pPr>
            <w:r w:rsidRPr="00804C18">
              <w:rPr>
                <w:sz w:val="20"/>
                <w:szCs w:val="20"/>
              </w:rPr>
              <w:t>Director w/ staff</w:t>
            </w:r>
          </w:p>
        </w:tc>
        <w:tc>
          <w:tcPr>
            <w:tcW w:w="2160" w:type="dxa"/>
          </w:tcPr>
          <w:p w:rsidR="00804C18" w:rsidRPr="00804C18" w:rsidRDefault="00804C18" w:rsidP="00804C18">
            <w:pPr>
              <w:spacing w:after="0" w:line="240" w:lineRule="auto"/>
              <w:jc w:val="center"/>
              <w:rPr>
                <w:sz w:val="20"/>
                <w:szCs w:val="20"/>
              </w:rPr>
            </w:pPr>
            <w:r w:rsidRPr="00804C18">
              <w:rPr>
                <w:sz w:val="20"/>
                <w:szCs w:val="20"/>
              </w:rPr>
              <w:t>End of month 8</w:t>
            </w:r>
          </w:p>
        </w:tc>
        <w:tc>
          <w:tcPr>
            <w:tcW w:w="450" w:type="dxa"/>
          </w:tcPr>
          <w:p w:rsidR="00804C18" w:rsidRPr="00804C18" w:rsidRDefault="00804C18" w:rsidP="00804C18">
            <w:pPr>
              <w:spacing w:after="0" w:line="240" w:lineRule="auto"/>
              <w:rPr>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 xml:space="preserve">Plan of action presented to AVP, VP and </w:t>
            </w:r>
            <w:r w:rsidR="00095C73">
              <w:rPr>
                <w:sz w:val="20"/>
                <w:szCs w:val="20"/>
              </w:rPr>
              <w:t>PR Coordinator</w:t>
            </w:r>
          </w:p>
        </w:tc>
        <w:tc>
          <w:tcPr>
            <w:tcW w:w="1980" w:type="dxa"/>
          </w:tcPr>
          <w:p w:rsidR="00804C18" w:rsidRPr="00804C18" w:rsidRDefault="00804C18" w:rsidP="00804C18">
            <w:pPr>
              <w:spacing w:after="0" w:line="240" w:lineRule="auto"/>
              <w:rPr>
                <w:sz w:val="20"/>
                <w:szCs w:val="20"/>
              </w:rPr>
            </w:pPr>
            <w:r w:rsidRPr="00804C18">
              <w:rPr>
                <w:sz w:val="20"/>
                <w:szCs w:val="20"/>
              </w:rPr>
              <w:t>Director</w:t>
            </w:r>
          </w:p>
        </w:tc>
        <w:tc>
          <w:tcPr>
            <w:tcW w:w="2160" w:type="dxa"/>
          </w:tcPr>
          <w:p w:rsidR="00804C18" w:rsidRPr="00804C18" w:rsidRDefault="00804C18" w:rsidP="00804C18">
            <w:pPr>
              <w:spacing w:after="0" w:line="240" w:lineRule="auto"/>
              <w:jc w:val="center"/>
              <w:rPr>
                <w:sz w:val="20"/>
                <w:szCs w:val="20"/>
              </w:rPr>
            </w:pPr>
            <w:r w:rsidRPr="00804C18">
              <w:rPr>
                <w:sz w:val="20"/>
                <w:szCs w:val="20"/>
              </w:rPr>
              <w:t>Month 9</w:t>
            </w:r>
          </w:p>
        </w:tc>
        <w:tc>
          <w:tcPr>
            <w:tcW w:w="450" w:type="dxa"/>
          </w:tcPr>
          <w:p w:rsidR="00804C18" w:rsidRPr="00804C18" w:rsidRDefault="00804C18" w:rsidP="00804C18">
            <w:pPr>
              <w:spacing w:after="0" w:line="240" w:lineRule="auto"/>
              <w:rPr>
                <w:sz w:val="20"/>
                <w:szCs w:val="20"/>
              </w:rPr>
            </w:pPr>
          </w:p>
        </w:tc>
      </w:tr>
      <w:tr w:rsidR="00804C18" w:rsidRPr="00804C18" w:rsidTr="002E2393">
        <w:tc>
          <w:tcPr>
            <w:tcW w:w="5750" w:type="dxa"/>
          </w:tcPr>
          <w:p w:rsidR="00804C18" w:rsidRPr="00804C18" w:rsidRDefault="00804C18" w:rsidP="00804C18">
            <w:pPr>
              <w:spacing w:after="0" w:line="240" w:lineRule="auto"/>
              <w:rPr>
                <w:sz w:val="20"/>
                <w:szCs w:val="20"/>
              </w:rPr>
            </w:pPr>
            <w:r w:rsidRPr="00804C18">
              <w:rPr>
                <w:sz w:val="20"/>
                <w:szCs w:val="20"/>
              </w:rPr>
              <w:t>Present Program Review Process and Plan of Action to Extended Staff</w:t>
            </w:r>
          </w:p>
        </w:tc>
        <w:tc>
          <w:tcPr>
            <w:tcW w:w="1980" w:type="dxa"/>
          </w:tcPr>
          <w:p w:rsidR="00804C18" w:rsidRPr="00804C18" w:rsidRDefault="00804C18" w:rsidP="00804C18">
            <w:pPr>
              <w:spacing w:after="0" w:line="240" w:lineRule="auto"/>
              <w:rPr>
                <w:sz w:val="20"/>
                <w:szCs w:val="20"/>
              </w:rPr>
            </w:pPr>
            <w:r w:rsidRPr="00804C18">
              <w:rPr>
                <w:sz w:val="20"/>
                <w:szCs w:val="20"/>
              </w:rPr>
              <w:t>Director</w:t>
            </w:r>
          </w:p>
        </w:tc>
        <w:tc>
          <w:tcPr>
            <w:tcW w:w="2160" w:type="dxa"/>
          </w:tcPr>
          <w:p w:rsidR="00804C18" w:rsidRPr="00804C18" w:rsidRDefault="00804C18" w:rsidP="00804C18">
            <w:pPr>
              <w:spacing w:after="0" w:line="240" w:lineRule="auto"/>
              <w:jc w:val="center"/>
              <w:rPr>
                <w:sz w:val="20"/>
                <w:szCs w:val="20"/>
              </w:rPr>
            </w:pPr>
            <w:r w:rsidRPr="00804C18">
              <w:rPr>
                <w:sz w:val="20"/>
                <w:szCs w:val="20"/>
              </w:rPr>
              <w:t>Month 9</w:t>
            </w:r>
          </w:p>
        </w:tc>
        <w:tc>
          <w:tcPr>
            <w:tcW w:w="450" w:type="dxa"/>
          </w:tcPr>
          <w:p w:rsidR="00804C18" w:rsidRPr="00804C18" w:rsidRDefault="00804C18" w:rsidP="00804C18">
            <w:pPr>
              <w:spacing w:after="0" w:line="240" w:lineRule="auto"/>
              <w:rPr>
                <w:noProof/>
                <w:sz w:val="20"/>
                <w:szCs w:val="20"/>
              </w:rPr>
            </w:pPr>
          </w:p>
          <w:p w:rsidR="00804C18" w:rsidRPr="00804C18" w:rsidRDefault="00804C18" w:rsidP="00804C18">
            <w:pPr>
              <w:spacing w:after="0" w:line="240" w:lineRule="auto"/>
              <w:rPr>
                <w:noProof/>
                <w:sz w:val="20"/>
                <w:szCs w:val="20"/>
              </w:rPr>
            </w:pPr>
          </w:p>
        </w:tc>
      </w:tr>
    </w:tbl>
    <w:p w:rsidR="001B6267" w:rsidRDefault="00804C18" w:rsidP="001B6267">
      <w:pPr>
        <w:spacing w:line="360" w:lineRule="auto"/>
        <w:rPr>
          <w:sz w:val="20"/>
          <w:szCs w:val="20"/>
        </w:rPr>
      </w:pPr>
      <w:r>
        <w:rPr>
          <w:sz w:val="20"/>
          <w:szCs w:val="20"/>
        </w:rPr>
        <w:t>This is a sample timeline; director will define dates appropriate for the department’s timeline.</w:t>
      </w:r>
    </w:p>
    <w:p w:rsidR="001B6267" w:rsidRPr="001B6267" w:rsidRDefault="00312752" w:rsidP="001B6267">
      <w:pPr>
        <w:spacing w:line="360" w:lineRule="auto"/>
        <w:jc w:val="center"/>
        <w:rPr>
          <w:sz w:val="20"/>
          <w:szCs w:val="20"/>
        </w:rPr>
      </w:pPr>
      <w:r>
        <w:rPr>
          <w:b/>
        </w:rPr>
        <w:lastRenderedPageBreak/>
        <w:t>Appendix C:   Self-s</w:t>
      </w:r>
      <w:r w:rsidR="00D223E7">
        <w:rPr>
          <w:b/>
        </w:rPr>
        <w:t>tudy Deadline Form (by Section)</w:t>
      </w:r>
    </w:p>
    <w:tbl>
      <w:tblPr>
        <w:tblStyle w:val="TableGrid1"/>
        <w:tblW w:w="0" w:type="auto"/>
        <w:tblInd w:w="468" w:type="dxa"/>
        <w:tblLook w:val="04A0" w:firstRow="1" w:lastRow="0" w:firstColumn="1" w:lastColumn="0" w:noHBand="0" w:noVBand="1"/>
      </w:tblPr>
      <w:tblGrid>
        <w:gridCol w:w="4078"/>
        <w:gridCol w:w="1952"/>
        <w:gridCol w:w="1433"/>
        <w:gridCol w:w="1645"/>
      </w:tblGrid>
      <w:tr w:rsidR="001B6267" w:rsidRPr="001B6267" w:rsidTr="001B6267">
        <w:tc>
          <w:tcPr>
            <w:tcW w:w="4078" w:type="dxa"/>
            <w:tcBorders>
              <w:bottom w:val="single" w:sz="4" w:space="0" w:color="auto"/>
            </w:tcBorders>
            <w:shd w:val="clear" w:color="auto" w:fill="95B3D7"/>
          </w:tcPr>
          <w:p w:rsidR="001B6267" w:rsidRPr="001B6267" w:rsidRDefault="001B6267" w:rsidP="001B6267">
            <w:pPr>
              <w:spacing w:after="0" w:line="240" w:lineRule="auto"/>
              <w:jc w:val="center"/>
              <w:rPr>
                <w:b/>
              </w:rPr>
            </w:pPr>
            <w:r w:rsidRPr="001B6267">
              <w:rPr>
                <w:b/>
              </w:rPr>
              <w:t>SELF-STUDY SECTION</w:t>
            </w:r>
          </w:p>
        </w:tc>
        <w:tc>
          <w:tcPr>
            <w:tcW w:w="1952" w:type="dxa"/>
            <w:tcBorders>
              <w:bottom w:val="single" w:sz="4" w:space="0" w:color="auto"/>
            </w:tcBorders>
            <w:shd w:val="clear" w:color="auto" w:fill="95B3D7"/>
          </w:tcPr>
          <w:p w:rsidR="001B6267" w:rsidRPr="001B6267" w:rsidRDefault="001B6267" w:rsidP="001B6267">
            <w:pPr>
              <w:spacing w:after="0" w:line="240" w:lineRule="auto"/>
              <w:jc w:val="center"/>
              <w:rPr>
                <w:b/>
              </w:rPr>
            </w:pPr>
            <w:r w:rsidRPr="001B6267">
              <w:rPr>
                <w:b/>
              </w:rPr>
              <w:t>Writing</w:t>
            </w:r>
          </w:p>
          <w:p w:rsidR="001B6267" w:rsidRPr="001B6267" w:rsidRDefault="001B6267" w:rsidP="001B6267">
            <w:pPr>
              <w:spacing w:after="0" w:line="240" w:lineRule="auto"/>
              <w:jc w:val="center"/>
              <w:rPr>
                <w:b/>
              </w:rPr>
            </w:pPr>
            <w:r w:rsidRPr="001B6267">
              <w:rPr>
                <w:b/>
              </w:rPr>
              <w:t>DEADLINE</w:t>
            </w:r>
          </w:p>
        </w:tc>
        <w:tc>
          <w:tcPr>
            <w:tcW w:w="1433" w:type="dxa"/>
            <w:tcBorders>
              <w:bottom w:val="single" w:sz="4" w:space="0" w:color="auto"/>
            </w:tcBorders>
            <w:shd w:val="clear" w:color="auto" w:fill="95B3D7"/>
          </w:tcPr>
          <w:p w:rsidR="001B6267" w:rsidRPr="001B6267" w:rsidRDefault="001B6267" w:rsidP="001B6267">
            <w:pPr>
              <w:spacing w:after="0" w:line="240" w:lineRule="auto"/>
              <w:jc w:val="center"/>
              <w:rPr>
                <w:b/>
              </w:rPr>
            </w:pPr>
            <w:r>
              <w:rPr>
                <w:b/>
              </w:rPr>
              <w:t>Draft to PR Coordinator</w:t>
            </w:r>
          </w:p>
        </w:tc>
        <w:tc>
          <w:tcPr>
            <w:tcW w:w="1645" w:type="dxa"/>
            <w:tcBorders>
              <w:bottom w:val="single" w:sz="4" w:space="0" w:color="auto"/>
            </w:tcBorders>
            <w:shd w:val="clear" w:color="auto" w:fill="95B3D7"/>
          </w:tcPr>
          <w:p w:rsidR="001B6267" w:rsidRPr="001B6267" w:rsidRDefault="009A7B75" w:rsidP="001B6267">
            <w:pPr>
              <w:spacing w:after="0" w:line="240" w:lineRule="auto"/>
              <w:jc w:val="center"/>
              <w:rPr>
                <w:b/>
              </w:rPr>
            </w:pPr>
            <w:r>
              <w:rPr>
                <w:b/>
              </w:rPr>
              <w:t xml:space="preserve">Revised </w:t>
            </w:r>
            <w:r w:rsidR="001B6267" w:rsidRPr="001B6267">
              <w:rPr>
                <w:b/>
              </w:rPr>
              <w:t>Draft to AVP</w:t>
            </w:r>
          </w:p>
        </w:tc>
      </w:tr>
      <w:tr w:rsidR="001B6267" w:rsidRPr="001B6267" w:rsidTr="001B6267">
        <w:tc>
          <w:tcPr>
            <w:tcW w:w="4078" w:type="dxa"/>
            <w:shd w:val="clear" w:color="auto" w:fill="DBE5F1"/>
          </w:tcPr>
          <w:p w:rsidR="001B6267" w:rsidRPr="001B6267" w:rsidRDefault="001B6267" w:rsidP="001B6267">
            <w:pPr>
              <w:spacing w:after="0" w:line="240" w:lineRule="auto"/>
              <w:rPr>
                <w:sz w:val="24"/>
                <w:szCs w:val="24"/>
              </w:rPr>
            </w:pPr>
            <w:r w:rsidRPr="001B6267">
              <w:rPr>
                <w:sz w:val="24"/>
                <w:szCs w:val="24"/>
              </w:rPr>
              <w:t>Section 1:  Mission, Goals &amp; History</w:t>
            </w:r>
          </w:p>
        </w:tc>
        <w:tc>
          <w:tcPr>
            <w:tcW w:w="1952" w:type="dxa"/>
            <w:shd w:val="clear" w:color="auto" w:fill="DBE5F1"/>
          </w:tcPr>
          <w:p w:rsidR="001B6267" w:rsidRPr="001B6267" w:rsidRDefault="001B6267" w:rsidP="001B6267">
            <w:pPr>
              <w:spacing w:after="0" w:line="240" w:lineRule="auto"/>
              <w:rPr>
                <w:sz w:val="24"/>
                <w:szCs w:val="24"/>
              </w:rPr>
            </w:pPr>
          </w:p>
        </w:tc>
        <w:tc>
          <w:tcPr>
            <w:tcW w:w="1433" w:type="dxa"/>
            <w:shd w:val="clear" w:color="auto" w:fill="DBE5F1"/>
          </w:tcPr>
          <w:p w:rsidR="001B6267" w:rsidRPr="001B6267" w:rsidRDefault="001B6267" w:rsidP="001B6267">
            <w:pPr>
              <w:spacing w:after="0" w:line="240" w:lineRule="auto"/>
              <w:jc w:val="center"/>
              <w:rPr>
                <w:sz w:val="24"/>
                <w:szCs w:val="24"/>
              </w:rPr>
            </w:pPr>
          </w:p>
        </w:tc>
        <w:tc>
          <w:tcPr>
            <w:tcW w:w="1645" w:type="dxa"/>
            <w:shd w:val="clear" w:color="auto" w:fill="DBE5F1"/>
          </w:tcPr>
          <w:p w:rsidR="001B6267" w:rsidRPr="001B6267" w:rsidRDefault="001B6267" w:rsidP="001B6267">
            <w:pPr>
              <w:spacing w:after="0" w:line="240" w:lineRule="auto"/>
              <w:jc w:val="center"/>
              <w:rPr>
                <w:sz w:val="24"/>
                <w:szCs w:val="24"/>
              </w:rPr>
            </w:pPr>
          </w:p>
        </w:tc>
      </w:tr>
      <w:tr w:rsidR="001B6267" w:rsidRPr="001B6267" w:rsidTr="001B6267">
        <w:trPr>
          <w:trHeight w:val="224"/>
        </w:trPr>
        <w:tc>
          <w:tcPr>
            <w:tcW w:w="4078" w:type="dxa"/>
          </w:tcPr>
          <w:p w:rsidR="001B6267" w:rsidRPr="001B6267" w:rsidRDefault="001B6267" w:rsidP="001B6267">
            <w:pPr>
              <w:spacing w:after="0" w:line="240" w:lineRule="auto"/>
              <w:rPr>
                <w:sz w:val="20"/>
                <w:szCs w:val="20"/>
              </w:rPr>
            </w:pPr>
            <w:r w:rsidRPr="001B6267">
              <w:rPr>
                <w:sz w:val="20"/>
                <w:szCs w:val="20"/>
              </w:rPr>
              <w:t>Writing</w:t>
            </w:r>
          </w:p>
        </w:tc>
        <w:tc>
          <w:tcPr>
            <w:tcW w:w="1952" w:type="dxa"/>
          </w:tcPr>
          <w:p w:rsidR="001B6267" w:rsidRPr="001B6267" w:rsidRDefault="001B6267" w:rsidP="001B6267">
            <w:pPr>
              <w:spacing w:after="0" w:line="240" w:lineRule="auto"/>
              <w:jc w:val="center"/>
              <w:rPr>
                <w:sz w:val="20"/>
                <w:szCs w:val="20"/>
              </w:rPr>
            </w:pPr>
          </w:p>
        </w:tc>
        <w:tc>
          <w:tcPr>
            <w:tcW w:w="1433" w:type="dxa"/>
          </w:tcPr>
          <w:p w:rsidR="001B6267" w:rsidRPr="001B6267" w:rsidRDefault="001B6267" w:rsidP="001B6267">
            <w:pPr>
              <w:spacing w:after="0" w:line="240" w:lineRule="auto"/>
              <w:jc w:val="center"/>
              <w:rPr>
                <w:sz w:val="20"/>
                <w:szCs w:val="20"/>
              </w:rPr>
            </w:pPr>
          </w:p>
        </w:tc>
        <w:tc>
          <w:tcPr>
            <w:tcW w:w="1645" w:type="dxa"/>
          </w:tcPr>
          <w:p w:rsidR="001B6267" w:rsidRPr="001B6267" w:rsidRDefault="001B6267" w:rsidP="001B6267">
            <w:pPr>
              <w:spacing w:after="0" w:line="240" w:lineRule="auto"/>
              <w:jc w:val="center"/>
              <w:rPr>
                <w:sz w:val="20"/>
                <w:szCs w:val="20"/>
              </w:rPr>
            </w:pPr>
          </w:p>
        </w:tc>
      </w:tr>
      <w:tr w:rsidR="001B6267" w:rsidRPr="001B6267" w:rsidTr="001B6267">
        <w:tc>
          <w:tcPr>
            <w:tcW w:w="4078" w:type="dxa"/>
            <w:tcBorders>
              <w:bottom w:val="single" w:sz="4" w:space="0" w:color="auto"/>
            </w:tcBorders>
          </w:tcPr>
          <w:p w:rsidR="001B6267" w:rsidRPr="001B6267" w:rsidRDefault="001B6267" w:rsidP="001B6267">
            <w:pPr>
              <w:spacing w:after="0" w:line="240" w:lineRule="auto"/>
              <w:rPr>
                <w:sz w:val="20"/>
                <w:szCs w:val="20"/>
              </w:rPr>
            </w:pPr>
            <w:r>
              <w:rPr>
                <w:sz w:val="20"/>
                <w:szCs w:val="20"/>
              </w:rPr>
              <w:t>Send draft to PR coordinator (</w:t>
            </w:r>
            <w:r w:rsidRPr="001B6267">
              <w:rPr>
                <w:sz w:val="20"/>
                <w:szCs w:val="20"/>
              </w:rPr>
              <w:t>3-4 day turnaround)</w:t>
            </w:r>
          </w:p>
        </w:tc>
        <w:tc>
          <w:tcPr>
            <w:tcW w:w="1952" w:type="dxa"/>
            <w:tcBorders>
              <w:bottom w:val="single" w:sz="4" w:space="0" w:color="auto"/>
            </w:tcBorders>
          </w:tcPr>
          <w:p w:rsidR="001B6267" w:rsidRPr="001B6267" w:rsidRDefault="001B6267" w:rsidP="001B6267">
            <w:pPr>
              <w:spacing w:after="0" w:line="240" w:lineRule="auto"/>
              <w:jc w:val="center"/>
              <w:rPr>
                <w:sz w:val="20"/>
                <w:szCs w:val="20"/>
              </w:rPr>
            </w:pPr>
          </w:p>
        </w:tc>
        <w:tc>
          <w:tcPr>
            <w:tcW w:w="1433" w:type="dxa"/>
            <w:tcBorders>
              <w:bottom w:val="single" w:sz="4" w:space="0" w:color="auto"/>
            </w:tcBorders>
          </w:tcPr>
          <w:p w:rsidR="001B6267" w:rsidRPr="001B6267" w:rsidRDefault="001B6267" w:rsidP="001B6267">
            <w:pPr>
              <w:spacing w:after="0" w:line="240" w:lineRule="auto"/>
              <w:jc w:val="center"/>
              <w:rPr>
                <w:sz w:val="20"/>
                <w:szCs w:val="20"/>
              </w:rPr>
            </w:pPr>
          </w:p>
        </w:tc>
        <w:tc>
          <w:tcPr>
            <w:tcW w:w="1645" w:type="dxa"/>
            <w:tcBorders>
              <w:bottom w:val="single" w:sz="4" w:space="0" w:color="auto"/>
            </w:tcBorders>
          </w:tcPr>
          <w:p w:rsidR="001B6267" w:rsidRPr="001B6267" w:rsidRDefault="001B6267" w:rsidP="001B6267">
            <w:pPr>
              <w:spacing w:after="0" w:line="240" w:lineRule="auto"/>
              <w:jc w:val="center"/>
              <w:rPr>
                <w:sz w:val="20"/>
                <w:szCs w:val="20"/>
              </w:rPr>
            </w:pPr>
          </w:p>
        </w:tc>
      </w:tr>
      <w:tr w:rsidR="001B6267" w:rsidRPr="001B6267" w:rsidTr="001B6267">
        <w:tc>
          <w:tcPr>
            <w:tcW w:w="4078" w:type="dxa"/>
            <w:tcBorders>
              <w:bottom w:val="single" w:sz="4" w:space="0" w:color="auto"/>
            </w:tcBorders>
          </w:tcPr>
          <w:p w:rsidR="001B6267" w:rsidRPr="001B6267" w:rsidRDefault="001B6267" w:rsidP="001B6267">
            <w:pPr>
              <w:spacing w:after="0" w:line="240" w:lineRule="auto"/>
              <w:rPr>
                <w:sz w:val="20"/>
                <w:szCs w:val="20"/>
              </w:rPr>
            </w:pPr>
            <w:r w:rsidRPr="001B6267">
              <w:rPr>
                <w:sz w:val="20"/>
                <w:szCs w:val="20"/>
              </w:rPr>
              <w:t>Make revisions &amp; send revised draft to AVP</w:t>
            </w:r>
          </w:p>
        </w:tc>
        <w:tc>
          <w:tcPr>
            <w:tcW w:w="1952" w:type="dxa"/>
            <w:tcBorders>
              <w:bottom w:val="single" w:sz="4" w:space="0" w:color="auto"/>
            </w:tcBorders>
          </w:tcPr>
          <w:p w:rsidR="001B6267" w:rsidRPr="001B6267" w:rsidRDefault="001B6267" w:rsidP="001B6267">
            <w:pPr>
              <w:spacing w:after="0" w:line="240" w:lineRule="auto"/>
              <w:jc w:val="center"/>
              <w:rPr>
                <w:sz w:val="20"/>
                <w:szCs w:val="20"/>
              </w:rPr>
            </w:pPr>
          </w:p>
        </w:tc>
        <w:tc>
          <w:tcPr>
            <w:tcW w:w="1433" w:type="dxa"/>
            <w:tcBorders>
              <w:bottom w:val="single" w:sz="4" w:space="0" w:color="auto"/>
            </w:tcBorders>
          </w:tcPr>
          <w:p w:rsidR="001B6267" w:rsidRPr="001B6267" w:rsidRDefault="001B6267" w:rsidP="001B6267">
            <w:pPr>
              <w:spacing w:after="0" w:line="240" w:lineRule="auto"/>
              <w:jc w:val="center"/>
              <w:rPr>
                <w:sz w:val="20"/>
                <w:szCs w:val="20"/>
              </w:rPr>
            </w:pPr>
          </w:p>
        </w:tc>
        <w:tc>
          <w:tcPr>
            <w:tcW w:w="1645" w:type="dxa"/>
            <w:tcBorders>
              <w:bottom w:val="single" w:sz="4" w:space="0" w:color="auto"/>
            </w:tcBorders>
          </w:tcPr>
          <w:p w:rsidR="001B6267" w:rsidRPr="001B6267" w:rsidRDefault="001B6267" w:rsidP="001B6267">
            <w:pPr>
              <w:spacing w:after="0" w:line="240" w:lineRule="auto"/>
              <w:jc w:val="center"/>
              <w:rPr>
                <w:sz w:val="20"/>
                <w:szCs w:val="20"/>
              </w:rPr>
            </w:pPr>
          </w:p>
        </w:tc>
      </w:tr>
      <w:tr w:rsidR="001B6267" w:rsidRPr="001B6267" w:rsidTr="001B6267">
        <w:tc>
          <w:tcPr>
            <w:tcW w:w="4078" w:type="dxa"/>
            <w:shd w:val="clear" w:color="auto" w:fill="DBE5F1"/>
          </w:tcPr>
          <w:p w:rsidR="001B6267" w:rsidRPr="001B6267" w:rsidRDefault="001B6267" w:rsidP="001B6267">
            <w:pPr>
              <w:spacing w:after="0" w:line="240" w:lineRule="auto"/>
              <w:rPr>
                <w:sz w:val="24"/>
                <w:szCs w:val="24"/>
              </w:rPr>
            </w:pPr>
            <w:r w:rsidRPr="001B6267">
              <w:rPr>
                <w:sz w:val="24"/>
                <w:szCs w:val="24"/>
              </w:rPr>
              <w:t>Section</w:t>
            </w:r>
            <w:r>
              <w:rPr>
                <w:sz w:val="24"/>
                <w:szCs w:val="24"/>
              </w:rPr>
              <w:t xml:space="preserve"> 2:  Functions, Programs and</w:t>
            </w:r>
            <w:r w:rsidRPr="001B6267">
              <w:rPr>
                <w:sz w:val="24"/>
                <w:szCs w:val="24"/>
              </w:rPr>
              <w:t xml:space="preserve"> Services</w:t>
            </w:r>
          </w:p>
        </w:tc>
        <w:tc>
          <w:tcPr>
            <w:tcW w:w="1952" w:type="dxa"/>
            <w:shd w:val="clear" w:color="auto" w:fill="DBE5F1"/>
          </w:tcPr>
          <w:p w:rsidR="001B6267" w:rsidRPr="001B6267" w:rsidRDefault="001B6267" w:rsidP="001B6267">
            <w:pPr>
              <w:spacing w:after="0" w:line="240" w:lineRule="auto"/>
              <w:jc w:val="center"/>
              <w:rPr>
                <w:sz w:val="24"/>
                <w:szCs w:val="24"/>
              </w:rPr>
            </w:pPr>
          </w:p>
        </w:tc>
        <w:tc>
          <w:tcPr>
            <w:tcW w:w="1433" w:type="dxa"/>
            <w:shd w:val="clear" w:color="auto" w:fill="DBE5F1"/>
          </w:tcPr>
          <w:p w:rsidR="001B6267" w:rsidRPr="001B6267" w:rsidRDefault="001B6267" w:rsidP="001B6267">
            <w:pPr>
              <w:spacing w:after="0" w:line="240" w:lineRule="auto"/>
              <w:jc w:val="center"/>
              <w:rPr>
                <w:sz w:val="24"/>
                <w:szCs w:val="24"/>
              </w:rPr>
            </w:pPr>
          </w:p>
        </w:tc>
        <w:tc>
          <w:tcPr>
            <w:tcW w:w="1645" w:type="dxa"/>
            <w:shd w:val="clear" w:color="auto" w:fill="DBE5F1"/>
          </w:tcPr>
          <w:p w:rsidR="001B6267" w:rsidRPr="001B6267" w:rsidRDefault="001B6267" w:rsidP="001B6267">
            <w:pPr>
              <w:spacing w:after="0" w:line="240" w:lineRule="auto"/>
              <w:jc w:val="center"/>
              <w:rPr>
                <w:sz w:val="24"/>
                <w:szCs w:val="24"/>
              </w:rPr>
            </w:pPr>
          </w:p>
        </w:tc>
      </w:tr>
      <w:tr w:rsidR="001B6267" w:rsidRPr="001B6267" w:rsidTr="001B6267">
        <w:tc>
          <w:tcPr>
            <w:tcW w:w="4078" w:type="dxa"/>
          </w:tcPr>
          <w:p w:rsidR="001B6267" w:rsidRPr="001B6267" w:rsidRDefault="001B6267" w:rsidP="001B6267">
            <w:pPr>
              <w:spacing w:after="0" w:line="240" w:lineRule="auto"/>
              <w:rPr>
                <w:sz w:val="20"/>
                <w:szCs w:val="20"/>
              </w:rPr>
            </w:pPr>
            <w:r w:rsidRPr="001B6267">
              <w:rPr>
                <w:sz w:val="20"/>
                <w:szCs w:val="20"/>
              </w:rPr>
              <w:t>Writing</w:t>
            </w:r>
          </w:p>
        </w:tc>
        <w:tc>
          <w:tcPr>
            <w:tcW w:w="1952" w:type="dxa"/>
          </w:tcPr>
          <w:p w:rsidR="001B6267" w:rsidRPr="001B6267" w:rsidRDefault="001B6267" w:rsidP="001B6267">
            <w:pPr>
              <w:spacing w:after="0" w:line="240" w:lineRule="auto"/>
              <w:jc w:val="center"/>
              <w:rPr>
                <w:sz w:val="20"/>
                <w:szCs w:val="20"/>
              </w:rPr>
            </w:pPr>
          </w:p>
        </w:tc>
        <w:tc>
          <w:tcPr>
            <w:tcW w:w="1433" w:type="dxa"/>
          </w:tcPr>
          <w:p w:rsidR="001B6267" w:rsidRPr="001B6267" w:rsidRDefault="001B6267" w:rsidP="001B6267">
            <w:pPr>
              <w:spacing w:after="0" w:line="240" w:lineRule="auto"/>
              <w:jc w:val="center"/>
              <w:rPr>
                <w:sz w:val="20"/>
                <w:szCs w:val="20"/>
              </w:rPr>
            </w:pPr>
          </w:p>
        </w:tc>
        <w:tc>
          <w:tcPr>
            <w:tcW w:w="1645" w:type="dxa"/>
          </w:tcPr>
          <w:p w:rsidR="001B6267" w:rsidRPr="001B6267" w:rsidRDefault="001B6267" w:rsidP="001B6267">
            <w:pPr>
              <w:spacing w:after="0" w:line="240" w:lineRule="auto"/>
              <w:jc w:val="center"/>
              <w:rPr>
                <w:sz w:val="20"/>
                <w:szCs w:val="20"/>
              </w:rPr>
            </w:pPr>
          </w:p>
        </w:tc>
      </w:tr>
      <w:tr w:rsidR="001B6267" w:rsidRPr="001B6267" w:rsidTr="001B6267">
        <w:tc>
          <w:tcPr>
            <w:tcW w:w="4078" w:type="dxa"/>
            <w:tcBorders>
              <w:bottom w:val="single" w:sz="4" w:space="0" w:color="auto"/>
            </w:tcBorders>
          </w:tcPr>
          <w:p w:rsidR="001B6267" w:rsidRPr="001B6267" w:rsidRDefault="001B6267" w:rsidP="001B6267">
            <w:pPr>
              <w:spacing w:after="0" w:line="240" w:lineRule="auto"/>
              <w:rPr>
                <w:sz w:val="20"/>
                <w:szCs w:val="20"/>
              </w:rPr>
            </w:pPr>
            <w:r>
              <w:rPr>
                <w:sz w:val="20"/>
                <w:szCs w:val="20"/>
              </w:rPr>
              <w:t>Send draft to PR coordinator</w:t>
            </w:r>
          </w:p>
        </w:tc>
        <w:tc>
          <w:tcPr>
            <w:tcW w:w="1952" w:type="dxa"/>
            <w:tcBorders>
              <w:bottom w:val="single" w:sz="4" w:space="0" w:color="auto"/>
            </w:tcBorders>
          </w:tcPr>
          <w:p w:rsidR="001B6267" w:rsidRPr="001B6267" w:rsidRDefault="001B6267" w:rsidP="001B6267">
            <w:pPr>
              <w:spacing w:after="0" w:line="240" w:lineRule="auto"/>
              <w:jc w:val="center"/>
              <w:rPr>
                <w:sz w:val="20"/>
                <w:szCs w:val="20"/>
              </w:rPr>
            </w:pPr>
          </w:p>
        </w:tc>
        <w:tc>
          <w:tcPr>
            <w:tcW w:w="1433" w:type="dxa"/>
            <w:tcBorders>
              <w:bottom w:val="single" w:sz="4" w:space="0" w:color="auto"/>
            </w:tcBorders>
          </w:tcPr>
          <w:p w:rsidR="001B6267" w:rsidRPr="001B6267" w:rsidRDefault="001B6267" w:rsidP="001B6267">
            <w:pPr>
              <w:spacing w:after="0" w:line="240" w:lineRule="auto"/>
              <w:jc w:val="center"/>
              <w:rPr>
                <w:sz w:val="20"/>
                <w:szCs w:val="20"/>
              </w:rPr>
            </w:pPr>
          </w:p>
        </w:tc>
        <w:tc>
          <w:tcPr>
            <w:tcW w:w="1645" w:type="dxa"/>
            <w:tcBorders>
              <w:bottom w:val="single" w:sz="4" w:space="0" w:color="auto"/>
            </w:tcBorders>
          </w:tcPr>
          <w:p w:rsidR="001B6267" w:rsidRPr="001B6267" w:rsidRDefault="001B6267" w:rsidP="001B6267">
            <w:pPr>
              <w:spacing w:after="0" w:line="240" w:lineRule="auto"/>
              <w:jc w:val="center"/>
              <w:rPr>
                <w:sz w:val="20"/>
                <w:szCs w:val="20"/>
              </w:rPr>
            </w:pPr>
          </w:p>
        </w:tc>
      </w:tr>
      <w:tr w:rsidR="001B6267" w:rsidRPr="001B6267" w:rsidTr="001B6267">
        <w:tc>
          <w:tcPr>
            <w:tcW w:w="4078" w:type="dxa"/>
            <w:tcBorders>
              <w:bottom w:val="single" w:sz="4" w:space="0" w:color="auto"/>
            </w:tcBorders>
          </w:tcPr>
          <w:p w:rsidR="001B6267" w:rsidRPr="001B6267" w:rsidRDefault="001B6267" w:rsidP="001B6267">
            <w:pPr>
              <w:spacing w:after="0" w:line="240" w:lineRule="auto"/>
              <w:rPr>
                <w:sz w:val="20"/>
                <w:szCs w:val="20"/>
              </w:rPr>
            </w:pPr>
            <w:r w:rsidRPr="001B6267">
              <w:rPr>
                <w:sz w:val="20"/>
                <w:szCs w:val="20"/>
              </w:rPr>
              <w:t>Make revisions &amp; send revised draft to AVP</w:t>
            </w:r>
          </w:p>
        </w:tc>
        <w:tc>
          <w:tcPr>
            <w:tcW w:w="1952" w:type="dxa"/>
            <w:tcBorders>
              <w:bottom w:val="single" w:sz="4" w:space="0" w:color="auto"/>
            </w:tcBorders>
          </w:tcPr>
          <w:p w:rsidR="001B6267" w:rsidRPr="001B6267" w:rsidRDefault="001B6267" w:rsidP="001B6267">
            <w:pPr>
              <w:spacing w:after="0" w:line="240" w:lineRule="auto"/>
              <w:jc w:val="center"/>
              <w:rPr>
                <w:sz w:val="20"/>
                <w:szCs w:val="20"/>
              </w:rPr>
            </w:pPr>
          </w:p>
        </w:tc>
        <w:tc>
          <w:tcPr>
            <w:tcW w:w="1433" w:type="dxa"/>
            <w:tcBorders>
              <w:bottom w:val="single" w:sz="4" w:space="0" w:color="auto"/>
            </w:tcBorders>
          </w:tcPr>
          <w:p w:rsidR="001B6267" w:rsidRPr="001B6267" w:rsidRDefault="001B6267" w:rsidP="001B6267">
            <w:pPr>
              <w:spacing w:after="0" w:line="240" w:lineRule="auto"/>
              <w:jc w:val="center"/>
              <w:rPr>
                <w:sz w:val="20"/>
                <w:szCs w:val="20"/>
              </w:rPr>
            </w:pPr>
          </w:p>
        </w:tc>
        <w:tc>
          <w:tcPr>
            <w:tcW w:w="1645" w:type="dxa"/>
            <w:tcBorders>
              <w:bottom w:val="single" w:sz="4" w:space="0" w:color="auto"/>
            </w:tcBorders>
          </w:tcPr>
          <w:p w:rsidR="001B6267" w:rsidRPr="001B6267" w:rsidRDefault="001B6267" w:rsidP="001B6267">
            <w:pPr>
              <w:spacing w:after="0" w:line="240" w:lineRule="auto"/>
              <w:jc w:val="center"/>
              <w:rPr>
                <w:sz w:val="20"/>
                <w:szCs w:val="20"/>
              </w:rPr>
            </w:pPr>
          </w:p>
        </w:tc>
      </w:tr>
      <w:tr w:rsidR="001B6267" w:rsidRPr="001B6267" w:rsidTr="001B6267">
        <w:tc>
          <w:tcPr>
            <w:tcW w:w="4078" w:type="dxa"/>
            <w:shd w:val="clear" w:color="auto" w:fill="DBE5F1"/>
          </w:tcPr>
          <w:p w:rsidR="001B6267" w:rsidRPr="001B6267" w:rsidRDefault="001B6267" w:rsidP="001B6267">
            <w:pPr>
              <w:spacing w:after="0" w:line="240" w:lineRule="auto"/>
              <w:rPr>
                <w:sz w:val="24"/>
                <w:szCs w:val="24"/>
              </w:rPr>
            </w:pPr>
            <w:r w:rsidRPr="001B6267">
              <w:rPr>
                <w:sz w:val="24"/>
                <w:szCs w:val="24"/>
              </w:rPr>
              <w:t>Section 3:  Leadership and Staffing</w:t>
            </w:r>
          </w:p>
        </w:tc>
        <w:tc>
          <w:tcPr>
            <w:tcW w:w="1952" w:type="dxa"/>
            <w:shd w:val="clear" w:color="auto" w:fill="DBE5F1"/>
          </w:tcPr>
          <w:p w:rsidR="001B6267" w:rsidRPr="001B6267" w:rsidRDefault="001B6267" w:rsidP="001B6267">
            <w:pPr>
              <w:spacing w:after="0" w:line="240" w:lineRule="auto"/>
              <w:jc w:val="center"/>
              <w:rPr>
                <w:sz w:val="24"/>
                <w:szCs w:val="24"/>
              </w:rPr>
            </w:pPr>
          </w:p>
        </w:tc>
        <w:tc>
          <w:tcPr>
            <w:tcW w:w="1433" w:type="dxa"/>
            <w:shd w:val="clear" w:color="auto" w:fill="DBE5F1"/>
          </w:tcPr>
          <w:p w:rsidR="001B6267" w:rsidRPr="001B6267" w:rsidRDefault="001B6267" w:rsidP="001B6267">
            <w:pPr>
              <w:spacing w:after="0" w:line="240" w:lineRule="auto"/>
              <w:jc w:val="center"/>
              <w:rPr>
                <w:sz w:val="24"/>
                <w:szCs w:val="24"/>
              </w:rPr>
            </w:pPr>
          </w:p>
        </w:tc>
        <w:tc>
          <w:tcPr>
            <w:tcW w:w="1645" w:type="dxa"/>
            <w:shd w:val="clear" w:color="auto" w:fill="DBE5F1"/>
          </w:tcPr>
          <w:p w:rsidR="001B6267" w:rsidRPr="001B6267" w:rsidRDefault="001B6267" w:rsidP="001B6267">
            <w:pPr>
              <w:spacing w:after="0" w:line="240" w:lineRule="auto"/>
              <w:jc w:val="center"/>
              <w:rPr>
                <w:sz w:val="24"/>
                <w:szCs w:val="24"/>
              </w:rPr>
            </w:pPr>
          </w:p>
        </w:tc>
      </w:tr>
      <w:tr w:rsidR="001B6267" w:rsidRPr="001B6267" w:rsidTr="001B6267">
        <w:tc>
          <w:tcPr>
            <w:tcW w:w="4078" w:type="dxa"/>
          </w:tcPr>
          <w:p w:rsidR="001B6267" w:rsidRPr="001B6267" w:rsidRDefault="001B6267" w:rsidP="001B6267">
            <w:pPr>
              <w:spacing w:after="0" w:line="240" w:lineRule="auto"/>
              <w:rPr>
                <w:sz w:val="20"/>
                <w:szCs w:val="20"/>
              </w:rPr>
            </w:pPr>
            <w:r w:rsidRPr="001B6267">
              <w:rPr>
                <w:sz w:val="20"/>
                <w:szCs w:val="20"/>
              </w:rPr>
              <w:t>Writing</w:t>
            </w:r>
          </w:p>
        </w:tc>
        <w:tc>
          <w:tcPr>
            <w:tcW w:w="1952" w:type="dxa"/>
          </w:tcPr>
          <w:p w:rsidR="001B6267" w:rsidRPr="001B6267" w:rsidRDefault="001B6267" w:rsidP="001B6267">
            <w:pPr>
              <w:spacing w:after="0" w:line="240" w:lineRule="auto"/>
              <w:jc w:val="center"/>
              <w:rPr>
                <w:sz w:val="20"/>
                <w:szCs w:val="20"/>
              </w:rPr>
            </w:pPr>
          </w:p>
        </w:tc>
        <w:tc>
          <w:tcPr>
            <w:tcW w:w="1433" w:type="dxa"/>
          </w:tcPr>
          <w:p w:rsidR="001B6267" w:rsidRPr="001B6267" w:rsidRDefault="001B6267" w:rsidP="001B6267">
            <w:pPr>
              <w:spacing w:after="0" w:line="240" w:lineRule="auto"/>
              <w:jc w:val="center"/>
              <w:rPr>
                <w:sz w:val="20"/>
                <w:szCs w:val="20"/>
              </w:rPr>
            </w:pPr>
          </w:p>
        </w:tc>
        <w:tc>
          <w:tcPr>
            <w:tcW w:w="1645" w:type="dxa"/>
          </w:tcPr>
          <w:p w:rsidR="001B6267" w:rsidRPr="001B6267" w:rsidRDefault="001B6267" w:rsidP="001B6267">
            <w:pPr>
              <w:spacing w:after="0" w:line="240" w:lineRule="auto"/>
              <w:jc w:val="center"/>
              <w:rPr>
                <w:sz w:val="20"/>
                <w:szCs w:val="20"/>
              </w:rPr>
            </w:pPr>
          </w:p>
        </w:tc>
      </w:tr>
      <w:tr w:rsidR="001B6267" w:rsidRPr="001B6267" w:rsidTr="001B6267">
        <w:tc>
          <w:tcPr>
            <w:tcW w:w="4078" w:type="dxa"/>
            <w:tcBorders>
              <w:bottom w:val="single" w:sz="4" w:space="0" w:color="auto"/>
            </w:tcBorders>
          </w:tcPr>
          <w:p w:rsidR="001B6267" w:rsidRPr="001B6267" w:rsidRDefault="009A7B75" w:rsidP="001B6267">
            <w:pPr>
              <w:spacing w:after="0" w:line="240" w:lineRule="auto"/>
              <w:rPr>
                <w:sz w:val="20"/>
                <w:szCs w:val="20"/>
              </w:rPr>
            </w:pPr>
            <w:r>
              <w:rPr>
                <w:sz w:val="20"/>
                <w:szCs w:val="20"/>
              </w:rPr>
              <w:t>Send draft to PR coordinator</w:t>
            </w:r>
          </w:p>
        </w:tc>
        <w:tc>
          <w:tcPr>
            <w:tcW w:w="1952" w:type="dxa"/>
            <w:tcBorders>
              <w:bottom w:val="single" w:sz="4" w:space="0" w:color="auto"/>
            </w:tcBorders>
          </w:tcPr>
          <w:p w:rsidR="001B6267" w:rsidRPr="001B6267" w:rsidRDefault="001B6267" w:rsidP="001B6267">
            <w:pPr>
              <w:spacing w:after="0" w:line="240" w:lineRule="auto"/>
              <w:jc w:val="center"/>
              <w:rPr>
                <w:sz w:val="20"/>
                <w:szCs w:val="20"/>
              </w:rPr>
            </w:pPr>
          </w:p>
        </w:tc>
        <w:tc>
          <w:tcPr>
            <w:tcW w:w="1433" w:type="dxa"/>
            <w:tcBorders>
              <w:bottom w:val="single" w:sz="4" w:space="0" w:color="auto"/>
            </w:tcBorders>
          </w:tcPr>
          <w:p w:rsidR="001B6267" w:rsidRPr="001B6267" w:rsidRDefault="001B6267" w:rsidP="001B6267">
            <w:pPr>
              <w:spacing w:after="0" w:line="240" w:lineRule="auto"/>
              <w:jc w:val="center"/>
              <w:rPr>
                <w:sz w:val="20"/>
                <w:szCs w:val="20"/>
              </w:rPr>
            </w:pPr>
          </w:p>
        </w:tc>
        <w:tc>
          <w:tcPr>
            <w:tcW w:w="1645" w:type="dxa"/>
            <w:tcBorders>
              <w:bottom w:val="single" w:sz="4" w:space="0" w:color="auto"/>
            </w:tcBorders>
          </w:tcPr>
          <w:p w:rsidR="001B6267" w:rsidRPr="001B6267" w:rsidRDefault="001B6267" w:rsidP="001B6267">
            <w:pPr>
              <w:spacing w:after="0" w:line="240" w:lineRule="auto"/>
              <w:rPr>
                <w:sz w:val="20"/>
                <w:szCs w:val="20"/>
              </w:rPr>
            </w:pPr>
          </w:p>
        </w:tc>
      </w:tr>
      <w:tr w:rsidR="001B6267" w:rsidRPr="001B6267" w:rsidTr="001B6267">
        <w:tc>
          <w:tcPr>
            <w:tcW w:w="4078" w:type="dxa"/>
            <w:tcBorders>
              <w:bottom w:val="single" w:sz="4" w:space="0" w:color="auto"/>
            </w:tcBorders>
          </w:tcPr>
          <w:p w:rsidR="001B6267" w:rsidRPr="001B6267" w:rsidRDefault="001B6267" w:rsidP="001B6267">
            <w:pPr>
              <w:spacing w:after="0" w:line="240" w:lineRule="auto"/>
              <w:rPr>
                <w:sz w:val="20"/>
                <w:szCs w:val="20"/>
              </w:rPr>
            </w:pPr>
            <w:r w:rsidRPr="001B6267">
              <w:rPr>
                <w:sz w:val="20"/>
                <w:szCs w:val="20"/>
              </w:rPr>
              <w:t>Make revisions &amp; send revised draft to AVP</w:t>
            </w:r>
          </w:p>
        </w:tc>
        <w:tc>
          <w:tcPr>
            <w:tcW w:w="1952" w:type="dxa"/>
            <w:tcBorders>
              <w:bottom w:val="single" w:sz="4" w:space="0" w:color="auto"/>
            </w:tcBorders>
          </w:tcPr>
          <w:p w:rsidR="001B6267" w:rsidRPr="001B6267" w:rsidRDefault="001B6267" w:rsidP="001B6267">
            <w:pPr>
              <w:spacing w:after="0" w:line="240" w:lineRule="auto"/>
              <w:jc w:val="center"/>
              <w:rPr>
                <w:sz w:val="20"/>
                <w:szCs w:val="20"/>
              </w:rPr>
            </w:pPr>
          </w:p>
        </w:tc>
        <w:tc>
          <w:tcPr>
            <w:tcW w:w="1433" w:type="dxa"/>
            <w:tcBorders>
              <w:bottom w:val="single" w:sz="4" w:space="0" w:color="auto"/>
            </w:tcBorders>
          </w:tcPr>
          <w:p w:rsidR="001B6267" w:rsidRPr="001B6267" w:rsidRDefault="001B6267" w:rsidP="001B6267">
            <w:pPr>
              <w:spacing w:after="0" w:line="240" w:lineRule="auto"/>
              <w:jc w:val="center"/>
              <w:rPr>
                <w:sz w:val="20"/>
                <w:szCs w:val="20"/>
              </w:rPr>
            </w:pPr>
          </w:p>
        </w:tc>
        <w:tc>
          <w:tcPr>
            <w:tcW w:w="1645" w:type="dxa"/>
            <w:tcBorders>
              <w:bottom w:val="single" w:sz="4" w:space="0" w:color="auto"/>
            </w:tcBorders>
          </w:tcPr>
          <w:p w:rsidR="001B6267" w:rsidRPr="001B6267" w:rsidRDefault="001B6267" w:rsidP="001B6267">
            <w:pPr>
              <w:spacing w:after="0" w:line="240" w:lineRule="auto"/>
              <w:jc w:val="center"/>
              <w:rPr>
                <w:sz w:val="20"/>
                <w:szCs w:val="20"/>
              </w:rPr>
            </w:pPr>
          </w:p>
        </w:tc>
      </w:tr>
      <w:tr w:rsidR="001B6267" w:rsidRPr="001B6267" w:rsidTr="001B6267">
        <w:tc>
          <w:tcPr>
            <w:tcW w:w="4078" w:type="dxa"/>
            <w:shd w:val="clear" w:color="auto" w:fill="DBE5F1"/>
          </w:tcPr>
          <w:p w:rsidR="001B6267" w:rsidRPr="001B6267" w:rsidRDefault="001B6267" w:rsidP="001B6267">
            <w:pPr>
              <w:spacing w:after="0" w:line="240" w:lineRule="auto"/>
              <w:rPr>
                <w:sz w:val="24"/>
                <w:szCs w:val="24"/>
              </w:rPr>
            </w:pPr>
            <w:r w:rsidRPr="001B6267">
              <w:rPr>
                <w:sz w:val="24"/>
                <w:szCs w:val="24"/>
              </w:rPr>
              <w:t>Section 4:  Financial  Resources and Budgets</w:t>
            </w:r>
          </w:p>
        </w:tc>
        <w:tc>
          <w:tcPr>
            <w:tcW w:w="1952" w:type="dxa"/>
            <w:shd w:val="clear" w:color="auto" w:fill="DBE5F1"/>
          </w:tcPr>
          <w:p w:rsidR="001B6267" w:rsidRPr="001B6267" w:rsidRDefault="001B6267" w:rsidP="001B6267">
            <w:pPr>
              <w:spacing w:after="0" w:line="240" w:lineRule="auto"/>
              <w:jc w:val="center"/>
              <w:rPr>
                <w:sz w:val="24"/>
                <w:szCs w:val="24"/>
              </w:rPr>
            </w:pPr>
          </w:p>
        </w:tc>
        <w:tc>
          <w:tcPr>
            <w:tcW w:w="1433" w:type="dxa"/>
            <w:shd w:val="clear" w:color="auto" w:fill="DBE5F1"/>
          </w:tcPr>
          <w:p w:rsidR="001B6267" w:rsidRPr="001B6267" w:rsidRDefault="001B6267" w:rsidP="001B6267">
            <w:pPr>
              <w:spacing w:after="0" w:line="240" w:lineRule="auto"/>
              <w:jc w:val="center"/>
              <w:rPr>
                <w:sz w:val="24"/>
                <w:szCs w:val="24"/>
              </w:rPr>
            </w:pPr>
          </w:p>
        </w:tc>
        <w:tc>
          <w:tcPr>
            <w:tcW w:w="1645" w:type="dxa"/>
            <w:shd w:val="clear" w:color="auto" w:fill="DBE5F1"/>
          </w:tcPr>
          <w:p w:rsidR="001B6267" w:rsidRPr="001B6267" w:rsidRDefault="001B6267" w:rsidP="001B6267">
            <w:pPr>
              <w:spacing w:after="0" w:line="240" w:lineRule="auto"/>
              <w:jc w:val="center"/>
              <w:rPr>
                <w:sz w:val="24"/>
                <w:szCs w:val="24"/>
              </w:rPr>
            </w:pPr>
          </w:p>
        </w:tc>
      </w:tr>
      <w:tr w:rsidR="001B6267" w:rsidRPr="001B6267" w:rsidTr="001B6267">
        <w:tc>
          <w:tcPr>
            <w:tcW w:w="4078" w:type="dxa"/>
          </w:tcPr>
          <w:p w:rsidR="001B6267" w:rsidRPr="001B6267" w:rsidRDefault="001B6267" w:rsidP="001B6267">
            <w:pPr>
              <w:spacing w:after="0" w:line="240" w:lineRule="auto"/>
              <w:rPr>
                <w:sz w:val="20"/>
                <w:szCs w:val="20"/>
              </w:rPr>
            </w:pPr>
            <w:r w:rsidRPr="001B6267">
              <w:rPr>
                <w:sz w:val="20"/>
                <w:szCs w:val="20"/>
              </w:rPr>
              <w:t xml:space="preserve">Writing </w:t>
            </w:r>
          </w:p>
        </w:tc>
        <w:tc>
          <w:tcPr>
            <w:tcW w:w="1952" w:type="dxa"/>
          </w:tcPr>
          <w:p w:rsidR="001B6267" w:rsidRPr="001B6267" w:rsidRDefault="001B6267" w:rsidP="001B6267">
            <w:pPr>
              <w:spacing w:after="0" w:line="240" w:lineRule="auto"/>
              <w:jc w:val="center"/>
              <w:rPr>
                <w:sz w:val="20"/>
                <w:szCs w:val="20"/>
              </w:rPr>
            </w:pPr>
          </w:p>
        </w:tc>
        <w:tc>
          <w:tcPr>
            <w:tcW w:w="1433" w:type="dxa"/>
          </w:tcPr>
          <w:p w:rsidR="001B6267" w:rsidRPr="001B6267" w:rsidRDefault="001B6267" w:rsidP="001B6267">
            <w:pPr>
              <w:spacing w:after="0" w:line="240" w:lineRule="auto"/>
              <w:jc w:val="center"/>
              <w:rPr>
                <w:sz w:val="20"/>
                <w:szCs w:val="20"/>
              </w:rPr>
            </w:pPr>
          </w:p>
        </w:tc>
        <w:tc>
          <w:tcPr>
            <w:tcW w:w="1645" w:type="dxa"/>
          </w:tcPr>
          <w:p w:rsidR="001B6267" w:rsidRPr="001B6267" w:rsidRDefault="001B6267" w:rsidP="001B6267">
            <w:pPr>
              <w:spacing w:after="0" w:line="240" w:lineRule="auto"/>
              <w:jc w:val="center"/>
              <w:rPr>
                <w:sz w:val="20"/>
                <w:szCs w:val="20"/>
              </w:rPr>
            </w:pPr>
          </w:p>
        </w:tc>
      </w:tr>
      <w:tr w:rsidR="001B6267" w:rsidRPr="001B6267" w:rsidTr="001B6267">
        <w:tc>
          <w:tcPr>
            <w:tcW w:w="4078" w:type="dxa"/>
            <w:tcBorders>
              <w:bottom w:val="single" w:sz="4" w:space="0" w:color="auto"/>
            </w:tcBorders>
          </w:tcPr>
          <w:p w:rsidR="001B6267" w:rsidRPr="001B6267" w:rsidRDefault="001B6267" w:rsidP="001B6267">
            <w:pPr>
              <w:spacing w:after="0" w:line="240" w:lineRule="auto"/>
              <w:rPr>
                <w:sz w:val="20"/>
                <w:szCs w:val="20"/>
              </w:rPr>
            </w:pPr>
            <w:r>
              <w:rPr>
                <w:sz w:val="20"/>
                <w:szCs w:val="20"/>
              </w:rPr>
              <w:t>Send draft to PR coordinator</w:t>
            </w:r>
          </w:p>
        </w:tc>
        <w:tc>
          <w:tcPr>
            <w:tcW w:w="1952" w:type="dxa"/>
            <w:tcBorders>
              <w:bottom w:val="single" w:sz="4" w:space="0" w:color="auto"/>
            </w:tcBorders>
          </w:tcPr>
          <w:p w:rsidR="001B6267" w:rsidRPr="001B6267" w:rsidRDefault="001B6267" w:rsidP="001B6267">
            <w:pPr>
              <w:spacing w:after="0" w:line="240" w:lineRule="auto"/>
              <w:jc w:val="center"/>
              <w:rPr>
                <w:sz w:val="20"/>
                <w:szCs w:val="20"/>
              </w:rPr>
            </w:pPr>
          </w:p>
        </w:tc>
        <w:tc>
          <w:tcPr>
            <w:tcW w:w="1433" w:type="dxa"/>
            <w:tcBorders>
              <w:bottom w:val="single" w:sz="4" w:space="0" w:color="auto"/>
            </w:tcBorders>
          </w:tcPr>
          <w:p w:rsidR="001B6267" w:rsidRPr="001B6267" w:rsidRDefault="001B6267" w:rsidP="001B6267">
            <w:pPr>
              <w:spacing w:after="0" w:line="240" w:lineRule="auto"/>
              <w:jc w:val="center"/>
              <w:rPr>
                <w:sz w:val="20"/>
                <w:szCs w:val="20"/>
              </w:rPr>
            </w:pPr>
          </w:p>
        </w:tc>
        <w:tc>
          <w:tcPr>
            <w:tcW w:w="1645" w:type="dxa"/>
            <w:tcBorders>
              <w:bottom w:val="single" w:sz="4" w:space="0" w:color="auto"/>
            </w:tcBorders>
          </w:tcPr>
          <w:p w:rsidR="001B6267" w:rsidRPr="001B6267" w:rsidRDefault="001B6267" w:rsidP="001B6267">
            <w:pPr>
              <w:spacing w:after="0" w:line="240" w:lineRule="auto"/>
              <w:jc w:val="center"/>
              <w:rPr>
                <w:sz w:val="20"/>
                <w:szCs w:val="20"/>
              </w:rPr>
            </w:pPr>
          </w:p>
        </w:tc>
      </w:tr>
      <w:tr w:rsidR="001B6267" w:rsidRPr="001B6267" w:rsidTr="001B6267">
        <w:tc>
          <w:tcPr>
            <w:tcW w:w="4078" w:type="dxa"/>
            <w:tcBorders>
              <w:bottom w:val="single" w:sz="4" w:space="0" w:color="auto"/>
            </w:tcBorders>
          </w:tcPr>
          <w:p w:rsidR="001B6267" w:rsidRPr="001B6267" w:rsidRDefault="001B6267" w:rsidP="001B6267">
            <w:pPr>
              <w:spacing w:after="0" w:line="240" w:lineRule="auto"/>
              <w:rPr>
                <w:sz w:val="20"/>
                <w:szCs w:val="20"/>
              </w:rPr>
            </w:pPr>
            <w:r w:rsidRPr="001B6267">
              <w:rPr>
                <w:sz w:val="20"/>
                <w:szCs w:val="20"/>
              </w:rPr>
              <w:t>Make revisions &amp; send revised draft to AVP</w:t>
            </w:r>
          </w:p>
        </w:tc>
        <w:tc>
          <w:tcPr>
            <w:tcW w:w="1952" w:type="dxa"/>
            <w:tcBorders>
              <w:bottom w:val="single" w:sz="4" w:space="0" w:color="auto"/>
            </w:tcBorders>
          </w:tcPr>
          <w:p w:rsidR="001B6267" w:rsidRPr="001B6267" w:rsidRDefault="001B6267" w:rsidP="001B6267">
            <w:pPr>
              <w:spacing w:after="0" w:line="240" w:lineRule="auto"/>
              <w:jc w:val="center"/>
              <w:rPr>
                <w:sz w:val="20"/>
                <w:szCs w:val="20"/>
              </w:rPr>
            </w:pPr>
          </w:p>
        </w:tc>
        <w:tc>
          <w:tcPr>
            <w:tcW w:w="1433" w:type="dxa"/>
            <w:tcBorders>
              <w:bottom w:val="single" w:sz="4" w:space="0" w:color="auto"/>
            </w:tcBorders>
          </w:tcPr>
          <w:p w:rsidR="001B6267" w:rsidRPr="001B6267" w:rsidRDefault="001B6267" w:rsidP="001B6267">
            <w:pPr>
              <w:spacing w:after="0" w:line="240" w:lineRule="auto"/>
              <w:jc w:val="center"/>
              <w:rPr>
                <w:sz w:val="20"/>
                <w:szCs w:val="20"/>
              </w:rPr>
            </w:pPr>
          </w:p>
        </w:tc>
        <w:tc>
          <w:tcPr>
            <w:tcW w:w="1645" w:type="dxa"/>
            <w:tcBorders>
              <w:bottom w:val="single" w:sz="4" w:space="0" w:color="auto"/>
            </w:tcBorders>
          </w:tcPr>
          <w:p w:rsidR="001B6267" w:rsidRPr="001B6267" w:rsidRDefault="001B6267" w:rsidP="001B6267">
            <w:pPr>
              <w:spacing w:after="0" w:line="240" w:lineRule="auto"/>
              <w:jc w:val="center"/>
              <w:rPr>
                <w:sz w:val="20"/>
                <w:szCs w:val="20"/>
              </w:rPr>
            </w:pPr>
          </w:p>
        </w:tc>
      </w:tr>
      <w:tr w:rsidR="001B6267" w:rsidRPr="001B6267" w:rsidTr="001B6267">
        <w:tc>
          <w:tcPr>
            <w:tcW w:w="4078" w:type="dxa"/>
            <w:shd w:val="clear" w:color="auto" w:fill="DBE5F1"/>
          </w:tcPr>
          <w:p w:rsidR="001B6267" w:rsidRPr="001B6267" w:rsidRDefault="001B6267" w:rsidP="001B6267">
            <w:pPr>
              <w:spacing w:after="0" w:line="240" w:lineRule="auto"/>
              <w:rPr>
                <w:sz w:val="24"/>
                <w:szCs w:val="24"/>
              </w:rPr>
            </w:pPr>
            <w:r w:rsidRPr="001B6267">
              <w:rPr>
                <w:sz w:val="24"/>
                <w:szCs w:val="24"/>
              </w:rPr>
              <w:t>Section 5:  Facilities, Equipment, Technology</w:t>
            </w:r>
          </w:p>
        </w:tc>
        <w:tc>
          <w:tcPr>
            <w:tcW w:w="1952" w:type="dxa"/>
            <w:shd w:val="clear" w:color="auto" w:fill="DBE5F1"/>
          </w:tcPr>
          <w:p w:rsidR="001B6267" w:rsidRPr="001B6267" w:rsidRDefault="001B6267" w:rsidP="001B6267">
            <w:pPr>
              <w:spacing w:after="0" w:line="240" w:lineRule="auto"/>
              <w:jc w:val="center"/>
              <w:rPr>
                <w:sz w:val="24"/>
                <w:szCs w:val="24"/>
              </w:rPr>
            </w:pPr>
          </w:p>
        </w:tc>
        <w:tc>
          <w:tcPr>
            <w:tcW w:w="1433" w:type="dxa"/>
            <w:shd w:val="clear" w:color="auto" w:fill="DBE5F1"/>
          </w:tcPr>
          <w:p w:rsidR="001B6267" w:rsidRPr="001B6267" w:rsidRDefault="001B6267" w:rsidP="001B6267">
            <w:pPr>
              <w:spacing w:after="0" w:line="240" w:lineRule="auto"/>
              <w:jc w:val="center"/>
              <w:rPr>
                <w:sz w:val="24"/>
                <w:szCs w:val="24"/>
              </w:rPr>
            </w:pPr>
          </w:p>
        </w:tc>
        <w:tc>
          <w:tcPr>
            <w:tcW w:w="1645" w:type="dxa"/>
            <w:shd w:val="clear" w:color="auto" w:fill="DBE5F1"/>
          </w:tcPr>
          <w:p w:rsidR="001B6267" w:rsidRPr="001B6267" w:rsidRDefault="001B6267" w:rsidP="001B6267">
            <w:pPr>
              <w:spacing w:after="0" w:line="240" w:lineRule="auto"/>
              <w:jc w:val="center"/>
              <w:rPr>
                <w:sz w:val="24"/>
                <w:szCs w:val="24"/>
              </w:rPr>
            </w:pPr>
          </w:p>
        </w:tc>
      </w:tr>
      <w:tr w:rsidR="001B6267" w:rsidRPr="001B6267" w:rsidTr="001B6267">
        <w:tc>
          <w:tcPr>
            <w:tcW w:w="4078" w:type="dxa"/>
          </w:tcPr>
          <w:p w:rsidR="001B6267" w:rsidRPr="001B6267" w:rsidRDefault="001B6267" w:rsidP="001B6267">
            <w:pPr>
              <w:spacing w:after="0" w:line="240" w:lineRule="auto"/>
              <w:rPr>
                <w:sz w:val="20"/>
                <w:szCs w:val="20"/>
              </w:rPr>
            </w:pPr>
            <w:r w:rsidRPr="001B6267">
              <w:rPr>
                <w:sz w:val="20"/>
                <w:szCs w:val="20"/>
              </w:rPr>
              <w:t>Writing</w:t>
            </w:r>
          </w:p>
        </w:tc>
        <w:tc>
          <w:tcPr>
            <w:tcW w:w="1952" w:type="dxa"/>
          </w:tcPr>
          <w:p w:rsidR="001B6267" w:rsidRPr="001B6267" w:rsidRDefault="001B6267" w:rsidP="001B6267">
            <w:pPr>
              <w:spacing w:after="0" w:line="240" w:lineRule="auto"/>
              <w:jc w:val="center"/>
              <w:rPr>
                <w:sz w:val="20"/>
                <w:szCs w:val="20"/>
              </w:rPr>
            </w:pPr>
          </w:p>
        </w:tc>
        <w:tc>
          <w:tcPr>
            <w:tcW w:w="1433" w:type="dxa"/>
          </w:tcPr>
          <w:p w:rsidR="001B6267" w:rsidRPr="001B6267" w:rsidRDefault="001B6267" w:rsidP="001B6267">
            <w:pPr>
              <w:spacing w:after="0" w:line="240" w:lineRule="auto"/>
              <w:jc w:val="center"/>
              <w:rPr>
                <w:sz w:val="20"/>
                <w:szCs w:val="20"/>
              </w:rPr>
            </w:pPr>
          </w:p>
        </w:tc>
        <w:tc>
          <w:tcPr>
            <w:tcW w:w="1645" w:type="dxa"/>
          </w:tcPr>
          <w:p w:rsidR="001B6267" w:rsidRPr="001B6267" w:rsidRDefault="001B6267" w:rsidP="001B6267">
            <w:pPr>
              <w:spacing w:after="0" w:line="240" w:lineRule="auto"/>
              <w:jc w:val="center"/>
              <w:rPr>
                <w:sz w:val="20"/>
                <w:szCs w:val="20"/>
              </w:rPr>
            </w:pPr>
          </w:p>
        </w:tc>
      </w:tr>
      <w:tr w:rsidR="001B6267" w:rsidRPr="001B6267" w:rsidTr="001B6267">
        <w:tc>
          <w:tcPr>
            <w:tcW w:w="4078" w:type="dxa"/>
            <w:tcBorders>
              <w:bottom w:val="single" w:sz="4" w:space="0" w:color="auto"/>
            </w:tcBorders>
          </w:tcPr>
          <w:p w:rsidR="001B6267" w:rsidRPr="001B6267" w:rsidRDefault="001B6267" w:rsidP="001B6267">
            <w:pPr>
              <w:spacing w:after="0" w:line="240" w:lineRule="auto"/>
              <w:rPr>
                <w:sz w:val="20"/>
                <w:szCs w:val="20"/>
              </w:rPr>
            </w:pPr>
            <w:r>
              <w:rPr>
                <w:sz w:val="20"/>
                <w:szCs w:val="20"/>
              </w:rPr>
              <w:t>Send draft to PR coordinator</w:t>
            </w:r>
          </w:p>
        </w:tc>
        <w:tc>
          <w:tcPr>
            <w:tcW w:w="1952" w:type="dxa"/>
            <w:tcBorders>
              <w:bottom w:val="single" w:sz="4" w:space="0" w:color="auto"/>
            </w:tcBorders>
          </w:tcPr>
          <w:p w:rsidR="001B6267" w:rsidRPr="001B6267" w:rsidRDefault="001B6267" w:rsidP="001B6267">
            <w:pPr>
              <w:spacing w:after="0" w:line="240" w:lineRule="auto"/>
              <w:jc w:val="center"/>
              <w:rPr>
                <w:sz w:val="20"/>
                <w:szCs w:val="20"/>
              </w:rPr>
            </w:pPr>
          </w:p>
        </w:tc>
        <w:tc>
          <w:tcPr>
            <w:tcW w:w="1433" w:type="dxa"/>
            <w:tcBorders>
              <w:bottom w:val="single" w:sz="4" w:space="0" w:color="auto"/>
            </w:tcBorders>
          </w:tcPr>
          <w:p w:rsidR="001B6267" w:rsidRPr="001B6267" w:rsidRDefault="001B6267" w:rsidP="001B6267">
            <w:pPr>
              <w:spacing w:after="0" w:line="240" w:lineRule="auto"/>
              <w:jc w:val="center"/>
              <w:rPr>
                <w:sz w:val="20"/>
                <w:szCs w:val="20"/>
              </w:rPr>
            </w:pPr>
          </w:p>
        </w:tc>
        <w:tc>
          <w:tcPr>
            <w:tcW w:w="1645" w:type="dxa"/>
            <w:tcBorders>
              <w:bottom w:val="single" w:sz="4" w:space="0" w:color="auto"/>
            </w:tcBorders>
          </w:tcPr>
          <w:p w:rsidR="001B6267" w:rsidRPr="001B6267" w:rsidRDefault="001B6267" w:rsidP="001B6267">
            <w:pPr>
              <w:spacing w:after="0" w:line="240" w:lineRule="auto"/>
              <w:jc w:val="center"/>
              <w:rPr>
                <w:sz w:val="20"/>
                <w:szCs w:val="20"/>
              </w:rPr>
            </w:pPr>
          </w:p>
        </w:tc>
      </w:tr>
      <w:tr w:rsidR="001B6267" w:rsidRPr="001B6267" w:rsidTr="001B6267">
        <w:tc>
          <w:tcPr>
            <w:tcW w:w="4078" w:type="dxa"/>
            <w:tcBorders>
              <w:bottom w:val="single" w:sz="4" w:space="0" w:color="auto"/>
            </w:tcBorders>
          </w:tcPr>
          <w:p w:rsidR="001B6267" w:rsidRPr="001B6267" w:rsidRDefault="001B6267" w:rsidP="001B6267">
            <w:pPr>
              <w:spacing w:after="0" w:line="240" w:lineRule="auto"/>
              <w:rPr>
                <w:sz w:val="20"/>
                <w:szCs w:val="20"/>
              </w:rPr>
            </w:pPr>
            <w:r w:rsidRPr="001B6267">
              <w:rPr>
                <w:sz w:val="20"/>
                <w:szCs w:val="20"/>
              </w:rPr>
              <w:t>Make revisions&amp; send revised draft to AVP</w:t>
            </w:r>
          </w:p>
        </w:tc>
        <w:tc>
          <w:tcPr>
            <w:tcW w:w="1952" w:type="dxa"/>
            <w:tcBorders>
              <w:bottom w:val="single" w:sz="4" w:space="0" w:color="auto"/>
            </w:tcBorders>
          </w:tcPr>
          <w:p w:rsidR="001B6267" w:rsidRPr="001B6267" w:rsidRDefault="001B6267" w:rsidP="001B6267">
            <w:pPr>
              <w:spacing w:after="0" w:line="240" w:lineRule="auto"/>
              <w:jc w:val="center"/>
              <w:rPr>
                <w:sz w:val="20"/>
                <w:szCs w:val="20"/>
              </w:rPr>
            </w:pPr>
          </w:p>
        </w:tc>
        <w:tc>
          <w:tcPr>
            <w:tcW w:w="1433" w:type="dxa"/>
            <w:tcBorders>
              <w:bottom w:val="single" w:sz="4" w:space="0" w:color="auto"/>
            </w:tcBorders>
          </w:tcPr>
          <w:p w:rsidR="001B6267" w:rsidRPr="001B6267" w:rsidRDefault="001B6267" w:rsidP="001B6267">
            <w:pPr>
              <w:spacing w:after="0" w:line="240" w:lineRule="auto"/>
              <w:jc w:val="center"/>
              <w:rPr>
                <w:sz w:val="20"/>
                <w:szCs w:val="20"/>
              </w:rPr>
            </w:pPr>
          </w:p>
        </w:tc>
        <w:tc>
          <w:tcPr>
            <w:tcW w:w="1645" w:type="dxa"/>
            <w:tcBorders>
              <w:bottom w:val="single" w:sz="4" w:space="0" w:color="auto"/>
            </w:tcBorders>
          </w:tcPr>
          <w:p w:rsidR="001B6267" w:rsidRPr="001B6267" w:rsidRDefault="001B6267" w:rsidP="001B6267">
            <w:pPr>
              <w:spacing w:after="0" w:line="240" w:lineRule="auto"/>
              <w:jc w:val="center"/>
              <w:rPr>
                <w:sz w:val="20"/>
                <w:szCs w:val="20"/>
              </w:rPr>
            </w:pPr>
          </w:p>
        </w:tc>
      </w:tr>
      <w:tr w:rsidR="001B6267" w:rsidRPr="001B6267" w:rsidTr="001B6267">
        <w:tc>
          <w:tcPr>
            <w:tcW w:w="4078" w:type="dxa"/>
            <w:shd w:val="clear" w:color="auto" w:fill="DBE5F1"/>
          </w:tcPr>
          <w:p w:rsidR="001B6267" w:rsidRPr="001B6267" w:rsidRDefault="001B6267" w:rsidP="001B6267">
            <w:pPr>
              <w:spacing w:after="0" w:line="240" w:lineRule="auto"/>
              <w:rPr>
                <w:sz w:val="24"/>
                <w:szCs w:val="24"/>
              </w:rPr>
            </w:pPr>
            <w:r w:rsidRPr="001B6267">
              <w:rPr>
                <w:sz w:val="24"/>
                <w:szCs w:val="24"/>
              </w:rPr>
              <w:t>Section 6:  Ethical and Legal Responsibilities</w:t>
            </w:r>
          </w:p>
        </w:tc>
        <w:tc>
          <w:tcPr>
            <w:tcW w:w="1952" w:type="dxa"/>
            <w:shd w:val="clear" w:color="auto" w:fill="DBE5F1"/>
          </w:tcPr>
          <w:p w:rsidR="001B6267" w:rsidRPr="001B6267" w:rsidRDefault="001B6267" w:rsidP="001B6267">
            <w:pPr>
              <w:spacing w:after="0" w:line="240" w:lineRule="auto"/>
              <w:jc w:val="center"/>
              <w:rPr>
                <w:sz w:val="24"/>
                <w:szCs w:val="24"/>
              </w:rPr>
            </w:pPr>
          </w:p>
        </w:tc>
        <w:tc>
          <w:tcPr>
            <w:tcW w:w="1433" w:type="dxa"/>
            <w:shd w:val="clear" w:color="auto" w:fill="DBE5F1"/>
          </w:tcPr>
          <w:p w:rsidR="001B6267" w:rsidRPr="001B6267" w:rsidRDefault="001B6267" w:rsidP="001B6267">
            <w:pPr>
              <w:spacing w:after="0" w:line="240" w:lineRule="auto"/>
              <w:jc w:val="center"/>
              <w:rPr>
                <w:sz w:val="24"/>
                <w:szCs w:val="24"/>
              </w:rPr>
            </w:pPr>
          </w:p>
        </w:tc>
        <w:tc>
          <w:tcPr>
            <w:tcW w:w="1645" w:type="dxa"/>
            <w:shd w:val="clear" w:color="auto" w:fill="DBE5F1"/>
          </w:tcPr>
          <w:p w:rsidR="001B6267" w:rsidRPr="001B6267" w:rsidRDefault="001B6267" w:rsidP="001B6267">
            <w:pPr>
              <w:spacing w:after="0" w:line="240" w:lineRule="auto"/>
              <w:jc w:val="center"/>
              <w:rPr>
                <w:sz w:val="24"/>
                <w:szCs w:val="24"/>
              </w:rPr>
            </w:pPr>
          </w:p>
        </w:tc>
      </w:tr>
      <w:tr w:rsidR="001B6267" w:rsidRPr="001B6267" w:rsidTr="001B6267">
        <w:tc>
          <w:tcPr>
            <w:tcW w:w="4078" w:type="dxa"/>
          </w:tcPr>
          <w:p w:rsidR="001B6267" w:rsidRPr="001B6267" w:rsidRDefault="001B6267" w:rsidP="001B6267">
            <w:pPr>
              <w:spacing w:after="0" w:line="240" w:lineRule="auto"/>
              <w:rPr>
                <w:sz w:val="20"/>
                <w:szCs w:val="20"/>
              </w:rPr>
            </w:pPr>
            <w:r w:rsidRPr="001B6267">
              <w:rPr>
                <w:sz w:val="20"/>
                <w:szCs w:val="20"/>
              </w:rPr>
              <w:t>Writing</w:t>
            </w:r>
          </w:p>
        </w:tc>
        <w:tc>
          <w:tcPr>
            <w:tcW w:w="1952" w:type="dxa"/>
          </w:tcPr>
          <w:p w:rsidR="001B6267" w:rsidRPr="001B6267" w:rsidRDefault="001B6267" w:rsidP="001B6267">
            <w:pPr>
              <w:spacing w:after="0" w:line="240" w:lineRule="auto"/>
              <w:jc w:val="center"/>
              <w:rPr>
                <w:sz w:val="20"/>
                <w:szCs w:val="20"/>
              </w:rPr>
            </w:pPr>
          </w:p>
        </w:tc>
        <w:tc>
          <w:tcPr>
            <w:tcW w:w="1433" w:type="dxa"/>
          </w:tcPr>
          <w:p w:rsidR="001B6267" w:rsidRPr="001B6267" w:rsidRDefault="001B6267" w:rsidP="001B6267">
            <w:pPr>
              <w:spacing w:after="0" w:line="240" w:lineRule="auto"/>
              <w:jc w:val="center"/>
              <w:rPr>
                <w:sz w:val="20"/>
                <w:szCs w:val="20"/>
              </w:rPr>
            </w:pPr>
          </w:p>
        </w:tc>
        <w:tc>
          <w:tcPr>
            <w:tcW w:w="1645" w:type="dxa"/>
          </w:tcPr>
          <w:p w:rsidR="001B6267" w:rsidRPr="001B6267" w:rsidRDefault="001B6267" w:rsidP="001B6267">
            <w:pPr>
              <w:spacing w:after="0" w:line="240" w:lineRule="auto"/>
              <w:jc w:val="center"/>
              <w:rPr>
                <w:sz w:val="20"/>
                <w:szCs w:val="20"/>
              </w:rPr>
            </w:pPr>
          </w:p>
        </w:tc>
      </w:tr>
      <w:tr w:rsidR="001B6267" w:rsidRPr="001B6267" w:rsidTr="001B6267">
        <w:tc>
          <w:tcPr>
            <w:tcW w:w="4078" w:type="dxa"/>
            <w:tcBorders>
              <w:bottom w:val="single" w:sz="4" w:space="0" w:color="auto"/>
            </w:tcBorders>
          </w:tcPr>
          <w:p w:rsidR="001B6267" w:rsidRPr="001B6267" w:rsidRDefault="001B6267" w:rsidP="001B6267">
            <w:pPr>
              <w:spacing w:after="0" w:line="240" w:lineRule="auto"/>
              <w:rPr>
                <w:sz w:val="20"/>
                <w:szCs w:val="20"/>
              </w:rPr>
            </w:pPr>
            <w:r>
              <w:rPr>
                <w:sz w:val="20"/>
                <w:szCs w:val="20"/>
              </w:rPr>
              <w:t>Send draft to PR coordinator</w:t>
            </w:r>
          </w:p>
        </w:tc>
        <w:tc>
          <w:tcPr>
            <w:tcW w:w="1952" w:type="dxa"/>
            <w:tcBorders>
              <w:bottom w:val="single" w:sz="4" w:space="0" w:color="auto"/>
            </w:tcBorders>
          </w:tcPr>
          <w:p w:rsidR="001B6267" w:rsidRPr="001B6267" w:rsidRDefault="001B6267" w:rsidP="001B6267">
            <w:pPr>
              <w:spacing w:after="0" w:line="240" w:lineRule="auto"/>
              <w:jc w:val="center"/>
              <w:rPr>
                <w:sz w:val="20"/>
                <w:szCs w:val="20"/>
              </w:rPr>
            </w:pPr>
          </w:p>
        </w:tc>
        <w:tc>
          <w:tcPr>
            <w:tcW w:w="1433" w:type="dxa"/>
            <w:tcBorders>
              <w:bottom w:val="single" w:sz="4" w:space="0" w:color="auto"/>
            </w:tcBorders>
          </w:tcPr>
          <w:p w:rsidR="001B6267" w:rsidRPr="001B6267" w:rsidRDefault="001B6267" w:rsidP="001B6267">
            <w:pPr>
              <w:spacing w:after="0" w:line="240" w:lineRule="auto"/>
              <w:jc w:val="center"/>
              <w:rPr>
                <w:sz w:val="20"/>
                <w:szCs w:val="20"/>
              </w:rPr>
            </w:pPr>
          </w:p>
        </w:tc>
        <w:tc>
          <w:tcPr>
            <w:tcW w:w="1645" w:type="dxa"/>
            <w:tcBorders>
              <w:bottom w:val="single" w:sz="4" w:space="0" w:color="auto"/>
            </w:tcBorders>
          </w:tcPr>
          <w:p w:rsidR="001B6267" w:rsidRPr="001B6267" w:rsidRDefault="001B6267" w:rsidP="001B6267">
            <w:pPr>
              <w:spacing w:after="0" w:line="240" w:lineRule="auto"/>
              <w:jc w:val="center"/>
              <w:rPr>
                <w:sz w:val="20"/>
                <w:szCs w:val="20"/>
              </w:rPr>
            </w:pPr>
          </w:p>
        </w:tc>
      </w:tr>
      <w:tr w:rsidR="001B6267" w:rsidRPr="001B6267" w:rsidTr="001B6267">
        <w:tc>
          <w:tcPr>
            <w:tcW w:w="4078" w:type="dxa"/>
            <w:tcBorders>
              <w:bottom w:val="single" w:sz="4" w:space="0" w:color="auto"/>
            </w:tcBorders>
          </w:tcPr>
          <w:p w:rsidR="001B6267" w:rsidRPr="001B6267" w:rsidRDefault="001B6267" w:rsidP="001B6267">
            <w:pPr>
              <w:spacing w:after="0" w:line="240" w:lineRule="auto"/>
              <w:rPr>
                <w:sz w:val="20"/>
                <w:szCs w:val="20"/>
              </w:rPr>
            </w:pPr>
            <w:r w:rsidRPr="001B6267">
              <w:rPr>
                <w:sz w:val="20"/>
                <w:szCs w:val="20"/>
              </w:rPr>
              <w:t>Make revisions &amp; &amp; send revised draft to AVP</w:t>
            </w:r>
          </w:p>
        </w:tc>
        <w:tc>
          <w:tcPr>
            <w:tcW w:w="1952" w:type="dxa"/>
            <w:tcBorders>
              <w:bottom w:val="single" w:sz="4" w:space="0" w:color="auto"/>
            </w:tcBorders>
          </w:tcPr>
          <w:p w:rsidR="001B6267" w:rsidRPr="001B6267" w:rsidRDefault="001B6267" w:rsidP="001B6267">
            <w:pPr>
              <w:spacing w:after="0" w:line="240" w:lineRule="auto"/>
              <w:jc w:val="center"/>
              <w:rPr>
                <w:sz w:val="20"/>
                <w:szCs w:val="20"/>
              </w:rPr>
            </w:pPr>
          </w:p>
        </w:tc>
        <w:tc>
          <w:tcPr>
            <w:tcW w:w="1433" w:type="dxa"/>
            <w:tcBorders>
              <w:bottom w:val="single" w:sz="4" w:space="0" w:color="auto"/>
            </w:tcBorders>
          </w:tcPr>
          <w:p w:rsidR="001B6267" w:rsidRPr="001B6267" w:rsidRDefault="001B6267" w:rsidP="001B6267">
            <w:pPr>
              <w:spacing w:after="0" w:line="240" w:lineRule="auto"/>
              <w:jc w:val="center"/>
              <w:rPr>
                <w:sz w:val="20"/>
                <w:szCs w:val="20"/>
              </w:rPr>
            </w:pPr>
          </w:p>
        </w:tc>
        <w:tc>
          <w:tcPr>
            <w:tcW w:w="1645" w:type="dxa"/>
            <w:tcBorders>
              <w:bottom w:val="single" w:sz="4" w:space="0" w:color="auto"/>
            </w:tcBorders>
          </w:tcPr>
          <w:p w:rsidR="001B6267" w:rsidRPr="001B6267" w:rsidRDefault="001B6267" w:rsidP="001B6267">
            <w:pPr>
              <w:spacing w:after="0" w:line="240" w:lineRule="auto"/>
              <w:jc w:val="center"/>
              <w:rPr>
                <w:sz w:val="20"/>
                <w:szCs w:val="20"/>
              </w:rPr>
            </w:pPr>
          </w:p>
        </w:tc>
      </w:tr>
      <w:tr w:rsidR="001B6267" w:rsidRPr="001B6267" w:rsidTr="001B6267">
        <w:tc>
          <w:tcPr>
            <w:tcW w:w="4078" w:type="dxa"/>
            <w:shd w:val="clear" w:color="auto" w:fill="DBE5F1"/>
          </w:tcPr>
          <w:p w:rsidR="001B6267" w:rsidRPr="001B6267" w:rsidRDefault="001B6267" w:rsidP="001B6267">
            <w:pPr>
              <w:spacing w:after="0" w:line="240" w:lineRule="auto"/>
              <w:rPr>
                <w:sz w:val="24"/>
                <w:szCs w:val="24"/>
              </w:rPr>
            </w:pPr>
            <w:r w:rsidRPr="001B6267">
              <w:rPr>
                <w:sz w:val="24"/>
                <w:szCs w:val="24"/>
              </w:rPr>
              <w:t>Section 7:  Assessment and Evaluation</w:t>
            </w:r>
          </w:p>
        </w:tc>
        <w:tc>
          <w:tcPr>
            <w:tcW w:w="1952" w:type="dxa"/>
            <w:shd w:val="clear" w:color="auto" w:fill="DBE5F1"/>
          </w:tcPr>
          <w:p w:rsidR="001B6267" w:rsidRPr="001B6267" w:rsidRDefault="001B6267" w:rsidP="001B6267">
            <w:pPr>
              <w:spacing w:after="0" w:line="240" w:lineRule="auto"/>
              <w:jc w:val="center"/>
              <w:rPr>
                <w:sz w:val="24"/>
                <w:szCs w:val="24"/>
              </w:rPr>
            </w:pPr>
          </w:p>
        </w:tc>
        <w:tc>
          <w:tcPr>
            <w:tcW w:w="1433" w:type="dxa"/>
            <w:shd w:val="clear" w:color="auto" w:fill="DBE5F1"/>
          </w:tcPr>
          <w:p w:rsidR="001B6267" w:rsidRPr="001B6267" w:rsidRDefault="001B6267" w:rsidP="001B6267">
            <w:pPr>
              <w:spacing w:after="0" w:line="240" w:lineRule="auto"/>
              <w:jc w:val="center"/>
              <w:rPr>
                <w:sz w:val="24"/>
                <w:szCs w:val="24"/>
              </w:rPr>
            </w:pPr>
          </w:p>
        </w:tc>
        <w:tc>
          <w:tcPr>
            <w:tcW w:w="1645" w:type="dxa"/>
            <w:shd w:val="clear" w:color="auto" w:fill="DBE5F1"/>
          </w:tcPr>
          <w:p w:rsidR="001B6267" w:rsidRPr="001B6267" w:rsidRDefault="001B6267" w:rsidP="001B6267">
            <w:pPr>
              <w:spacing w:after="0" w:line="240" w:lineRule="auto"/>
              <w:jc w:val="center"/>
              <w:rPr>
                <w:sz w:val="24"/>
                <w:szCs w:val="24"/>
              </w:rPr>
            </w:pPr>
          </w:p>
        </w:tc>
      </w:tr>
      <w:tr w:rsidR="001B6267" w:rsidRPr="001B6267" w:rsidTr="001B6267">
        <w:tc>
          <w:tcPr>
            <w:tcW w:w="4078" w:type="dxa"/>
          </w:tcPr>
          <w:p w:rsidR="001B6267" w:rsidRPr="001B6267" w:rsidRDefault="001B6267" w:rsidP="001B6267">
            <w:pPr>
              <w:spacing w:after="0" w:line="240" w:lineRule="auto"/>
              <w:rPr>
                <w:sz w:val="20"/>
                <w:szCs w:val="20"/>
              </w:rPr>
            </w:pPr>
            <w:r w:rsidRPr="001B6267">
              <w:rPr>
                <w:sz w:val="20"/>
                <w:szCs w:val="20"/>
              </w:rPr>
              <w:t>Writing</w:t>
            </w:r>
          </w:p>
        </w:tc>
        <w:tc>
          <w:tcPr>
            <w:tcW w:w="1952" w:type="dxa"/>
          </w:tcPr>
          <w:p w:rsidR="001B6267" w:rsidRPr="001B6267" w:rsidRDefault="001B6267" w:rsidP="001B6267">
            <w:pPr>
              <w:spacing w:after="0" w:line="240" w:lineRule="auto"/>
              <w:jc w:val="center"/>
              <w:rPr>
                <w:sz w:val="20"/>
                <w:szCs w:val="20"/>
              </w:rPr>
            </w:pPr>
          </w:p>
        </w:tc>
        <w:tc>
          <w:tcPr>
            <w:tcW w:w="1433" w:type="dxa"/>
          </w:tcPr>
          <w:p w:rsidR="001B6267" w:rsidRPr="001B6267" w:rsidRDefault="001B6267" w:rsidP="001B6267">
            <w:pPr>
              <w:spacing w:after="0" w:line="240" w:lineRule="auto"/>
              <w:jc w:val="center"/>
              <w:rPr>
                <w:sz w:val="20"/>
                <w:szCs w:val="20"/>
              </w:rPr>
            </w:pPr>
          </w:p>
        </w:tc>
        <w:tc>
          <w:tcPr>
            <w:tcW w:w="1645" w:type="dxa"/>
          </w:tcPr>
          <w:p w:rsidR="001B6267" w:rsidRPr="001B6267" w:rsidRDefault="001B6267" w:rsidP="001B6267">
            <w:pPr>
              <w:spacing w:after="0" w:line="240" w:lineRule="auto"/>
              <w:jc w:val="center"/>
              <w:rPr>
                <w:sz w:val="20"/>
                <w:szCs w:val="20"/>
              </w:rPr>
            </w:pPr>
          </w:p>
        </w:tc>
      </w:tr>
      <w:tr w:rsidR="001B6267" w:rsidRPr="001B6267" w:rsidTr="001B6267">
        <w:tc>
          <w:tcPr>
            <w:tcW w:w="4078" w:type="dxa"/>
          </w:tcPr>
          <w:p w:rsidR="001B6267" w:rsidRPr="001B6267" w:rsidRDefault="001B6267" w:rsidP="001B6267">
            <w:pPr>
              <w:spacing w:after="0" w:line="240" w:lineRule="auto"/>
              <w:rPr>
                <w:sz w:val="20"/>
                <w:szCs w:val="20"/>
              </w:rPr>
            </w:pPr>
            <w:r w:rsidRPr="001B6267">
              <w:rPr>
                <w:sz w:val="20"/>
                <w:szCs w:val="20"/>
              </w:rPr>
              <w:t xml:space="preserve">Send </w:t>
            </w:r>
            <w:r>
              <w:rPr>
                <w:sz w:val="20"/>
                <w:szCs w:val="20"/>
              </w:rPr>
              <w:t>draft to PR coordinator</w:t>
            </w:r>
          </w:p>
        </w:tc>
        <w:tc>
          <w:tcPr>
            <w:tcW w:w="1952" w:type="dxa"/>
          </w:tcPr>
          <w:p w:rsidR="001B6267" w:rsidRPr="001B6267" w:rsidRDefault="001B6267" w:rsidP="001B6267">
            <w:pPr>
              <w:spacing w:after="0" w:line="240" w:lineRule="auto"/>
              <w:jc w:val="center"/>
              <w:rPr>
                <w:sz w:val="20"/>
                <w:szCs w:val="20"/>
              </w:rPr>
            </w:pPr>
          </w:p>
        </w:tc>
        <w:tc>
          <w:tcPr>
            <w:tcW w:w="1433" w:type="dxa"/>
          </w:tcPr>
          <w:p w:rsidR="001B6267" w:rsidRPr="001B6267" w:rsidRDefault="001B6267" w:rsidP="001B6267">
            <w:pPr>
              <w:spacing w:after="0" w:line="240" w:lineRule="auto"/>
              <w:jc w:val="center"/>
              <w:rPr>
                <w:sz w:val="20"/>
                <w:szCs w:val="20"/>
              </w:rPr>
            </w:pPr>
          </w:p>
        </w:tc>
        <w:tc>
          <w:tcPr>
            <w:tcW w:w="1645" w:type="dxa"/>
          </w:tcPr>
          <w:p w:rsidR="001B6267" w:rsidRPr="001B6267" w:rsidRDefault="001B6267" w:rsidP="001B6267">
            <w:pPr>
              <w:spacing w:after="0" w:line="240" w:lineRule="auto"/>
              <w:jc w:val="center"/>
              <w:rPr>
                <w:sz w:val="20"/>
                <w:szCs w:val="20"/>
              </w:rPr>
            </w:pPr>
          </w:p>
        </w:tc>
      </w:tr>
      <w:tr w:rsidR="001B6267" w:rsidRPr="001B6267" w:rsidTr="001B6267">
        <w:tc>
          <w:tcPr>
            <w:tcW w:w="4078" w:type="dxa"/>
            <w:tcBorders>
              <w:bottom w:val="single" w:sz="4" w:space="0" w:color="auto"/>
            </w:tcBorders>
          </w:tcPr>
          <w:p w:rsidR="001B6267" w:rsidRPr="001B6267" w:rsidRDefault="001B6267" w:rsidP="001B6267">
            <w:pPr>
              <w:spacing w:after="0" w:line="240" w:lineRule="auto"/>
              <w:rPr>
                <w:sz w:val="20"/>
                <w:szCs w:val="20"/>
              </w:rPr>
            </w:pPr>
            <w:r w:rsidRPr="001B6267">
              <w:rPr>
                <w:sz w:val="20"/>
                <w:szCs w:val="20"/>
              </w:rPr>
              <w:t>Make revisions &amp; send revised draft to AVP</w:t>
            </w:r>
          </w:p>
        </w:tc>
        <w:tc>
          <w:tcPr>
            <w:tcW w:w="1952" w:type="dxa"/>
            <w:tcBorders>
              <w:bottom w:val="single" w:sz="4" w:space="0" w:color="auto"/>
            </w:tcBorders>
          </w:tcPr>
          <w:p w:rsidR="001B6267" w:rsidRPr="001B6267" w:rsidRDefault="001B6267" w:rsidP="001B6267">
            <w:pPr>
              <w:spacing w:after="0" w:line="240" w:lineRule="auto"/>
              <w:jc w:val="center"/>
              <w:rPr>
                <w:sz w:val="20"/>
                <w:szCs w:val="20"/>
              </w:rPr>
            </w:pPr>
          </w:p>
        </w:tc>
        <w:tc>
          <w:tcPr>
            <w:tcW w:w="1433" w:type="dxa"/>
            <w:tcBorders>
              <w:bottom w:val="single" w:sz="4" w:space="0" w:color="auto"/>
            </w:tcBorders>
          </w:tcPr>
          <w:p w:rsidR="001B6267" w:rsidRPr="001B6267" w:rsidRDefault="001B6267" w:rsidP="001B6267">
            <w:pPr>
              <w:spacing w:after="0" w:line="240" w:lineRule="auto"/>
              <w:jc w:val="center"/>
              <w:rPr>
                <w:sz w:val="20"/>
                <w:szCs w:val="20"/>
              </w:rPr>
            </w:pPr>
          </w:p>
        </w:tc>
        <w:tc>
          <w:tcPr>
            <w:tcW w:w="1645" w:type="dxa"/>
            <w:tcBorders>
              <w:bottom w:val="single" w:sz="4" w:space="0" w:color="auto"/>
            </w:tcBorders>
          </w:tcPr>
          <w:p w:rsidR="001B6267" w:rsidRPr="001B6267" w:rsidRDefault="001B6267" w:rsidP="001B6267">
            <w:pPr>
              <w:spacing w:after="0" w:line="240" w:lineRule="auto"/>
              <w:jc w:val="center"/>
              <w:rPr>
                <w:sz w:val="20"/>
                <w:szCs w:val="20"/>
              </w:rPr>
            </w:pPr>
          </w:p>
        </w:tc>
      </w:tr>
      <w:tr w:rsidR="001B6267" w:rsidRPr="001B6267" w:rsidTr="001B6267">
        <w:tc>
          <w:tcPr>
            <w:tcW w:w="4078" w:type="dxa"/>
            <w:shd w:val="clear" w:color="auto" w:fill="DBE5F1"/>
          </w:tcPr>
          <w:p w:rsidR="001B6267" w:rsidRPr="001B6267" w:rsidRDefault="001B6267" w:rsidP="001B6267">
            <w:pPr>
              <w:spacing w:after="0" w:line="240" w:lineRule="auto"/>
              <w:rPr>
                <w:sz w:val="24"/>
                <w:szCs w:val="24"/>
              </w:rPr>
            </w:pPr>
            <w:r w:rsidRPr="001B6267">
              <w:rPr>
                <w:sz w:val="24"/>
                <w:szCs w:val="24"/>
              </w:rPr>
              <w:t>Section 8:  Summary of Self Study</w:t>
            </w:r>
          </w:p>
        </w:tc>
        <w:tc>
          <w:tcPr>
            <w:tcW w:w="1952" w:type="dxa"/>
            <w:tcBorders>
              <w:bottom w:val="single" w:sz="4" w:space="0" w:color="auto"/>
            </w:tcBorders>
            <w:shd w:val="clear" w:color="auto" w:fill="DBE5F1"/>
          </w:tcPr>
          <w:p w:rsidR="001B6267" w:rsidRPr="001B6267" w:rsidRDefault="001B6267" w:rsidP="001B6267">
            <w:pPr>
              <w:spacing w:after="0" w:line="240" w:lineRule="auto"/>
              <w:jc w:val="center"/>
              <w:rPr>
                <w:sz w:val="24"/>
                <w:szCs w:val="24"/>
              </w:rPr>
            </w:pPr>
          </w:p>
        </w:tc>
        <w:tc>
          <w:tcPr>
            <w:tcW w:w="1433" w:type="dxa"/>
            <w:tcBorders>
              <w:bottom w:val="single" w:sz="4" w:space="0" w:color="auto"/>
            </w:tcBorders>
            <w:shd w:val="clear" w:color="auto" w:fill="DBE5F1"/>
          </w:tcPr>
          <w:p w:rsidR="001B6267" w:rsidRPr="001B6267" w:rsidRDefault="001B6267" w:rsidP="001B6267">
            <w:pPr>
              <w:spacing w:after="0" w:line="240" w:lineRule="auto"/>
              <w:jc w:val="center"/>
              <w:rPr>
                <w:sz w:val="24"/>
                <w:szCs w:val="24"/>
              </w:rPr>
            </w:pPr>
          </w:p>
        </w:tc>
        <w:tc>
          <w:tcPr>
            <w:tcW w:w="1645" w:type="dxa"/>
            <w:tcBorders>
              <w:bottom w:val="single" w:sz="4" w:space="0" w:color="auto"/>
            </w:tcBorders>
            <w:shd w:val="clear" w:color="auto" w:fill="DBE5F1"/>
          </w:tcPr>
          <w:p w:rsidR="001B6267" w:rsidRPr="001B6267" w:rsidRDefault="001B6267" w:rsidP="001B6267">
            <w:pPr>
              <w:spacing w:after="0" w:line="240" w:lineRule="auto"/>
              <w:jc w:val="center"/>
              <w:rPr>
                <w:sz w:val="24"/>
                <w:szCs w:val="24"/>
              </w:rPr>
            </w:pPr>
          </w:p>
        </w:tc>
      </w:tr>
      <w:tr w:rsidR="001B6267" w:rsidRPr="001B6267" w:rsidTr="001B6267">
        <w:tc>
          <w:tcPr>
            <w:tcW w:w="4078" w:type="dxa"/>
            <w:shd w:val="clear" w:color="auto" w:fill="auto"/>
          </w:tcPr>
          <w:p w:rsidR="001B6267" w:rsidRPr="001B6267" w:rsidRDefault="001B6267" w:rsidP="001B6267">
            <w:pPr>
              <w:spacing w:after="0" w:line="240" w:lineRule="auto"/>
              <w:rPr>
                <w:sz w:val="20"/>
                <w:szCs w:val="20"/>
              </w:rPr>
            </w:pPr>
            <w:r w:rsidRPr="001B6267">
              <w:rPr>
                <w:sz w:val="20"/>
                <w:szCs w:val="20"/>
              </w:rPr>
              <w:t>Writing</w:t>
            </w:r>
          </w:p>
        </w:tc>
        <w:tc>
          <w:tcPr>
            <w:tcW w:w="1952" w:type="dxa"/>
            <w:shd w:val="clear" w:color="auto" w:fill="auto"/>
          </w:tcPr>
          <w:p w:rsidR="001B6267" w:rsidRPr="001B6267" w:rsidRDefault="001B6267" w:rsidP="001B6267">
            <w:pPr>
              <w:spacing w:after="0" w:line="240" w:lineRule="auto"/>
              <w:jc w:val="center"/>
              <w:rPr>
                <w:sz w:val="20"/>
                <w:szCs w:val="20"/>
              </w:rPr>
            </w:pPr>
          </w:p>
        </w:tc>
        <w:tc>
          <w:tcPr>
            <w:tcW w:w="1433" w:type="dxa"/>
          </w:tcPr>
          <w:p w:rsidR="001B6267" w:rsidRPr="001B6267" w:rsidRDefault="001B6267" w:rsidP="001B6267">
            <w:pPr>
              <w:spacing w:after="0" w:line="240" w:lineRule="auto"/>
              <w:jc w:val="center"/>
              <w:rPr>
                <w:sz w:val="20"/>
                <w:szCs w:val="20"/>
              </w:rPr>
            </w:pPr>
          </w:p>
        </w:tc>
        <w:tc>
          <w:tcPr>
            <w:tcW w:w="1645" w:type="dxa"/>
            <w:shd w:val="clear" w:color="auto" w:fill="auto"/>
          </w:tcPr>
          <w:p w:rsidR="001B6267" w:rsidRPr="001B6267" w:rsidRDefault="001B6267" w:rsidP="001B6267">
            <w:pPr>
              <w:spacing w:after="0" w:line="240" w:lineRule="auto"/>
              <w:jc w:val="center"/>
              <w:rPr>
                <w:sz w:val="20"/>
                <w:szCs w:val="20"/>
              </w:rPr>
            </w:pPr>
          </w:p>
        </w:tc>
      </w:tr>
      <w:tr w:rsidR="001B6267" w:rsidRPr="001B6267" w:rsidTr="001B6267">
        <w:tc>
          <w:tcPr>
            <w:tcW w:w="4078" w:type="dxa"/>
            <w:shd w:val="clear" w:color="auto" w:fill="auto"/>
          </w:tcPr>
          <w:p w:rsidR="001B6267" w:rsidRPr="001B6267" w:rsidRDefault="001B6267" w:rsidP="001B6267">
            <w:pPr>
              <w:spacing w:after="0" w:line="240" w:lineRule="auto"/>
              <w:rPr>
                <w:sz w:val="20"/>
                <w:szCs w:val="20"/>
              </w:rPr>
            </w:pPr>
            <w:r>
              <w:rPr>
                <w:sz w:val="20"/>
                <w:szCs w:val="20"/>
              </w:rPr>
              <w:t>Send draft to PR coordinator</w:t>
            </w:r>
          </w:p>
        </w:tc>
        <w:tc>
          <w:tcPr>
            <w:tcW w:w="1952" w:type="dxa"/>
            <w:shd w:val="clear" w:color="auto" w:fill="auto"/>
          </w:tcPr>
          <w:p w:rsidR="001B6267" w:rsidRPr="001B6267" w:rsidRDefault="001B6267" w:rsidP="001B6267">
            <w:pPr>
              <w:spacing w:after="0" w:line="240" w:lineRule="auto"/>
              <w:jc w:val="center"/>
              <w:rPr>
                <w:sz w:val="20"/>
                <w:szCs w:val="20"/>
              </w:rPr>
            </w:pPr>
          </w:p>
        </w:tc>
        <w:tc>
          <w:tcPr>
            <w:tcW w:w="1433" w:type="dxa"/>
          </w:tcPr>
          <w:p w:rsidR="001B6267" w:rsidRPr="001B6267" w:rsidRDefault="001B6267" w:rsidP="001B6267">
            <w:pPr>
              <w:spacing w:after="0" w:line="240" w:lineRule="auto"/>
              <w:jc w:val="center"/>
              <w:rPr>
                <w:sz w:val="20"/>
                <w:szCs w:val="20"/>
              </w:rPr>
            </w:pPr>
          </w:p>
        </w:tc>
        <w:tc>
          <w:tcPr>
            <w:tcW w:w="1645" w:type="dxa"/>
            <w:shd w:val="clear" w:color="auto" w:fill="auto"/>
          </w:tcPr>
          <w:p w:rsidR="001B6267" w:rsidRPr="001B6267" w:rsidRDefault="001B6267" w:rsidP="001B6267">
            <w:pPr>
              <w:spacing w:after="0" w:line="240" w:lineRule="auto"/>
              <w:jc w:val="center"/>
              <w:rPr>
                <w:sz w:val="20"/>
                <w:szCs w:val="20"/>
              </w:rPr>
            </w:pPr>
          </w:p>
        </w:tc>
      </w:tr>
      <w:tr w:rsidR="001B6267" w:rsidRPr="001B6267" w:rsidTr="001B6267">
        <w:tc>
          <w:tcPr>
            <w:tcW w:w="4078" w:type="dxa"/>
            <w:shd w:val="clear" w:color="auto" w:fill="auto"/>
          </w:tcPr>
          <w:p w:rsidR="001B6267" w:rsidRPr="001B6267" w:rsidRDefault="001B6267" w:rsidP="001B6267">
            <w:pPr>
              <w:spacing w:after="0" w:line="240" w:lineRule="auto"/>
              <w:rPr>
                <w:sz w:val="20"/>
                <w:szCs w:val="20"/>
              </w:rPr>
            </w:pPr>
            <w:r w:rsidRPr="001B6267">
              <w:rPr>
                <w:sz w:val="20"/>
                <w:szCs w:val="20"/>
              </w:rPr>
              <w:t>Make revisions &amp; send revised draft to AVP</w:t>
            </w:r>
          </w:p>
        </w:tc>
        <w:tc>
          <w:tcPr>
            <w:tcW w:w="1952" w:type="dxa"/>
            <w:shd w:val="clear" w:color="auto" w:fill="auto"/>
          </w:tcPr>
          <w:p w:rsidR="001B6267" w:rsidRPr="001B6267" w:rsidRDefault="001B6267" w:rsidP="001B6267">
            <w:pPr>
              <w:spacing w:after="0" w:line="240" w:lineRule="auto"/>
              <w:jc w:val="center"/>
              <w:rPr>
                <w:sz w:val="20"/>
                <w:szCs w:val="20"/>
              </w:rPr>
            </w:pPr>
          </w:p>
        </w:tc>
        <w:tc>
          <w:tcPr>
            <w:tcW w:w="1433" w:type="dxa"/>
          </w:tcPr>
          <w:p w:rsidR="001B6267" w:rsidRPr="001B6267" w:rsidRDefault="001B6267" w:rsidP="001B6267">
            <w:pPr>
              <w:spacing w:after="0" w:line="240" w:lineRule="auto"/>
              <w:jc w:val="center"/>
              <w:rPr>
                <w:sz w:val="20"/>
                <w:szCs w:val="20"/>
              </w:rPr>
            </w:pPr>
          </w:p>
        </w:tc>
        <w:tc>
          <w:tcPr>
            <w:tcW w:w="1645" w:type="dxa"/>
            <w:shd w:val="clear" w:color="auto" w:fill="auto"/>
          </w:tcPr>
          <w:p w:rsidR="001B6267" w:rsidRPr="001B6267" w:rsidRDefault="001B6267" w:rsidP="001B6267">
            <w:pPr>
              <w:spacing w:after="0" w:line="240" w:lineRule="auto"/>
              <w:jc w:val="center"/>
              <w:rPr>
                <w:sz w:val="20"/>
                <w:szCs w:val="20"/>
              </w:rPr>
            </w:pPr>
          </w:p>
        </w:tc>
      </w:tr>
      <w:tr w:rsidR="001B6267" w:rsidRPr="001B6267" w:rsidTr="001B6267">
        <w:tc>
          <w:tcPr>
            <w:tcW w:w="4078" w:type="dxa"/>
            <w:shd w:val="clear" w:color="auto" w:fill="DBE5F1"/>
          </w:tcPr>
          <w:p w:rsidR="001B6267" w:rsidRPr="001B6267" w:rsidRDefault="001B6267" w:rsidP="001B6267">
            <w:pPr>
              <w:spacing w:after="0" w:line="240" w:lineRule="auto"/>
              <w:rPr>
                <w:sz w:val="20"/>
                <w:szCs w:val="20"/>
              </w:rPr>
            </w:pPr>
            <w:r w:rsidRPr="001B6267">
              <w:rPr>
                <w:sz w:val="20"/>
                <w:szCs w:val="20"/>
              </w:rPr>
              <w:t>Appendices, Table of Contents, Cover Page</w:t>
            </w:r>
            <w:r>
              <w:rPr>
                <w:sz w:val="20"/>
                <w:szCs w:val="20"/>
              </w:rPr>
              <w:t xml:space="preserve"> </w:t>
            </w:r>
          </w:p>
        </w:tc>
        <w:tc>
          <w:tcPr>
            <w:tcW w:w="1952" w:type="dxa"/>
            <w:shd w:val="clear" w:color="auto" w:fill="DBE5F1"/>
          </w:tcPr>
          <w:p w:rsidR="001B6267" w:rsidRPr="001B6267" w:rsidRDefault="001B6267" w:rsidP="001B6267">
            <w:pPr>
              <w:spacing w:after="0" w:line="240" w:lineRule="auto"/>
              <w:jc w:val="center"/>
              <w:rPr>
                <w:sz w:val="24"/>
                <w:szCs w:val="24"/>
              </w:rPr>
            </w:pPr>
          </w:p>
        </w:tc>
        <w:tc>
          <w:tcPr>
            <w:tcW w:w="1433" w:type="dxa"/>
            <w:shd w:val="clear" w:color="auto" w:fill="DBE5F1"/>
          </w:tcPr>
          <w:p w:rsidR="001B6267" w:rsidRPr="001B6267" w:rsidRDefault="001B6267" w:rsidP="001B6267">
            <w:pPr>
              <w:spacing w:after="0" w:line="240" w:lineRule="auto"/>
              <w:jc w:val="center"/>
              <w:rPr>
                <w:sz w:val="20"/>
                <w:szCs w:val="20"/>
              </w:rPr>
            </w:pPr>
          </w:p>
        </w:tc>
        <w:tc>
          <w:tcPr>
            <w:tcW w:w="1645" w:type="dxa"/>
            <w:shd w:val="clear" w:color="auto" w:fill="DBE5F1"/>
          </w:tcPr>
          <w:p w:rsidR="001B6267" w:rsidRPr="001B6267" w:rsidRDefault="001B6267" w:rsidP="001B6267">
            <w:pPr>
              <w:spacing w:after="0" w:line="240" w:lineRule="auto"/>
              <w:jc w:val="center"/>
              <w:rPr>
                <w:sz w:val="20"/>
                <w:szCs w:val="20"/>
              </w:rPr>
            </w:pPr>
          </w:p>
        </w:tc>
      </w:tr>
      <w:tr w:rsidR="001B6267" w:rsidRPr="001B6267" w:rsidTr="001B6267">
        <w:tc>
          <w:tcPr>
            <w:tcW w:w="4078" w:type="dxa"/>
            <w:shd w:val="clear" w:color="auto" w:fill="DBE5F1"/>
          </w:tcPr>
          <w:p w:rsidR="001B6267" w:rsidRPr="00D1712D" w:rsidRDefault="001B6267" w:rsidP="001B6267">
            <w:pPr>
              <w:spacing w:after="0" w:line="240" w:lineRule="auto"/>
              <w:rPr>
                <w:sz w:val="20"/>
                <w:szCs w:val="20"/>
              </w:rPr>
            </w:pPr>
            <w:r w:rsidRPr="00D1712D">
              <w:rPr>
                <w:b/>
                <w:sz w:val="20"/>
                <w:szCs w:val="20"/>
              </w:rPr>
              <w:t>Subm</w:t>
            </w:r>
            <w:r w:rsidRPr="00D1712D">
              <w:rPr>
                <w:sz w:val="20"/>
                <w:szCs w:val="20"/>
              </w:rPr>
              <w:t xml:space="preserve">it “final” draft to </w:t>
            </w:r>
            <w:r w:rsidR="00095C73" w:rsidRPr="00D1712D">
              <w:rPr>
                <w:sz w:val="20"/>
                <w:szCs w:val="20"/>
              </w:rPr>
              <w:t>PR Coordinator</w:t>
            </w:r>
            <w:r w:rsidRPr="00D1712D">
              <w:rPr>
                <w:sz w:val="20"/>
                <w:szCs w:val="20"/>
              </w:rPr>
              <w:t>, AVP</w:t>
            </w:r>
          </w:p>
        </w:tc>
        <w:tc>
          <w:tcPr>
            <w:tcW w:w="1952" w:type="dxa"/>
            <w:shd w:val="clear" w:color="auto" w:fill="DBE5F1"/>
          </w:tcPr>
          <w:p w:rsidR="001B6267" w:rsidRPr="001B6267" w:rsidRDefault="001B6267" w:rsidP="001B6267">
            <w:pPr>
              <w:spacing w:after="0" w:line="240" w:lineRule="auto"/>
              <w:jc w:val="center"/>
              <w:rPr>
                <w:sz w:val="24"/>
                <w:szCs w:val="24"/>
              </w:rPr>
            </w:pPr>
          </w:p>
        </w:tc>
        <w:tc>
          <w:tcPr>
            <w:tcW w:w="1433" w:type="dxa"/>
            <w:shd w:val="clear" w:color="auto" w:fill="DBE5F1"/>
          </w:tcPr>
          <w:p w:rsidR="001B6267" w:rsidRPr="001B6267" w:rsidRDefault="001B6267" w:rsidP="001B6267">
            <w:pPr>
              <w:spacing w:after="0" w:line="240" w:lineRule="auto"/>
              <w:jc w:val="center"/>
              <w:rPr>
                <w:sz w:val="20"/>
                <w:szCs w:val="20"/>
              </w:rPr>
            </w:pPr>
          </w:p>
        </w:tc>
        <w:tc>
          <w:tcPr>
            <w:tcW w:w="1645" w:type="dxa"/>
            <w:shd w:val="clear" w:color="auto" w:fill="DBE5F1"/>
          </w:tcPr>
          <w:p w:rsidR="001B6267" w:rsidRPr="001B6267" w:rsidRDefault="001B6267" w:rsidP="001B6267">
            <w:pPr>
              <w:spacing w:after="0" w:line="240" w:lineRule="auto"/>
              <w:jc w:val="center"/>
              <w:rPr>
                <w:sz w:val="20"/>
                <w:szCs w:val="20"/>
              </w:rPr>
            </w:pPr>
          </w:p>
        </w:tc>
      </w:tr>
      <w:tr w:rsidR="001B6267" w:rsidRPr="001B6267" w:rsidTr="001B6267">
        <w:tc>
          <w:tcPr>
            <w:tcW w:w="4078" w:type="dxa"/>
            <w:shd w:val="clear" w:color="auto" w:fill="DBE5F1"/>
          </w:tcPr>
          <w:p w:rsidR="001B6267" w:rsidRPr="00D1712D" w:rsidRDefault="001B6267" w:rsidP="001B6267">
            <w:pPr>
              <w:spacing w:after="0" w:line="240" w:lineRule="auto"/>
              <w:rPr>
                <w:sz w:val="20"/>
                <w:szCs w:val="20"/>
              </w:rPr>
            </w:pPr>
            <w:r w:rsidRPr="00D1712D">
              <w:rPr>
                <w:sz w:val="20"/>
                <w:szCs w:val="20"/>
              </w:rPr>
              <w:t>Work with Administrative Assistant</w:t>
            </w:r>
          </w:p>
          <w:p w:rsidR="001B6267" w:rsidRPr="00D1712D" w:rsidRDefault="001B6267" w:rsidP="001B6267">
            <w:pPr>
              <w:spacing w:after="0" w:line="240" w:lineRule="auto"/>
              <w:rPr>
                <w:sz w:val="20"/>
                <w:szCs w:val="20"/>
              </w:rPr>
            </w:pPr>
            <w:r w:rsidRPr="00D1712D">
              <w:rPr>
                <w:sz w:val="20"/>
                <w:szCs w:val="20"/>
              </w:rPr>
              <w:t>Final Report Completed and Formatted</w:t>
            </w:r>
          </w:p>
        </w:tc>
        <w:tc>
          <w:tcPr>
            <w:tcW w:w="1952" w:type="dxa"/>
            <w:shd w:val="clear" w:color="auto" w:fill="DBE5F1"/>
          </w:tcPr>
          <w:p w:rsidR="001B6267" w:rsidRPr="001B6267" w:rsidRDefault="001B6267" w:rsidP="001B6267">
            <w:pPr>
              <w:spacing w:after="0" w:line="240" w:lineRule="auto"/>
              <w:jc w:val="center"/>
              <w:rPr>
                <w:sz w:val="24"/>
                <w:szCs w:val="24"/>
              </w:rPr>
            </w:pPr>
          </w:p>
        </w:tc>
        <w:tc>
          <w:tcPr>
            <w:tcW w:w="1433" w:type="dxa"/>
            <w:shd w:val="clear" w:color="auto" w:fill="DBE5F1"/>
          </w:tcPr>
          <w:p w:rsidR="001B6267" w:rsidRPr="001B6267" w:rsidRDefault="001B6267" w:rsidP="001B6267">
            <w:pPr>
              <w:spacing w:after="0" w:line="240" w:lineRule="auto"/>
              <w:jc w:val="center"/>
              <w:rPr>
                <w:sz w:val="20"/>
                <w:szCs w:val="20"/>
              </w:rPr>
            </w:pPr>
          </w:p>
        </w:tc>
        <w:tc>
          <w:tcPr>
            <w:tcW w:w="1645" w:type="dxa"/>
            <w:shd w:val="clear" w:color="auto" w:fill="DBE5F1"/>
          </w:tcPr>
          <w:p w:rsidR="001B6267" w:rsidRPr="001B6267" w:rsidRDefault="001B6267" w:rsidP="001B6267">
            <w:pPr>
              <w:spacing w:after="0" w:line="240" w:lineRule="auto"/>
              <w:jc w:val="center"/>
              <w:rPr>
                <w:sz w:val="20"/>
                <w:szCs w:val="20"/>
              </w:rPr>
            </w:pPr>
          </w:p>
        </w:tc>
      </w:tr>
      <w:tr w:rsidR="001B6267" w:rsidRPr="001B6267" w:rsidTr="001B6267">
        <w:tc>
          <w:tcPr>
            <w:tcW w:w="4078" w:type="dxa"/>
            <w:shd w:val="clear" w:color="auto" w:fill="DBE5F1"/>
          </w:tcPr>
          <w:p w:rsidR="001B6267" w:rsidRPr="00D1712D" w:rsidRDefault="001B6267" w:rsidP="001B6267">
            <w:pPr>
              <w:spacing w:after="0" w:line="240" w:lineRule="auto"/>
              <w:rPr>
                <w:sz w:val="20"/>
                <w:szCs w:val="20"/>
              </w:rPr>
            </w:pPr>
            <w:r w:rsidRPr="00D1712D">
              <w:rPr>
                <w:sz w:val="20"/>
                <w:szCs w:val="20"/>
              </w:rPr>
              <w:t xml:space="preserve">Send report to Site Reviewers </w:t>
            </w:r>
          </w:p>
          <w:p w:rsidR="001B6267" w:rsidRPr="00D1712D" w:rsidRDefault="001B6267" w:rsidP="001B6267">
            <w:pPr>
              <w:spacing w:after="0" w:line="240" w:lineRule="auto"/>
              <w:rPr>
                <w:sz w:val="20"/>
                <w:szCs w:val="20"/>
              </w:rPr>
            </w:pPr>
            <w:r w:rsidRPr="00D1712D">
              <w:rPr>
                <w:sz w:val="20"/>
                <w:szCs w:val="20"/>
              </w:rPr>
              <w:t>(PR coordinator 3 wks before site visit)</w:t>
            </w:r>
          </w:p>
        </w:tc>
        <w:tc>
          <w:tcPr>
            <w:tcW w:w="1952" w:type="dxa"/>
            <w:shd w:val="clear" w:color="auto" w:fill="DBE5F1"/>
          </w:tcPr>
          <w:p w:rsidR="001B6267" w:rsidRPr="001B6267" w:rsidRDefault="001B6267" w:rsidP="001B6267">
            <w:pPr>
              <w:spacing w:after="0" w:line="240" w:lineRule="auto"/>
              <w:jc w:val="center"/>
              <w:rPr>
                <w:sz w:val="24"/>
                <w:szCs w:val="24"/>
              </w:rPr>
            </w:pPr>
          </w:p>
        </w:tc>
        <w:tc>
          <w:tcPr>
            <w:tcW w:w="1433" w:type="dxa"/>
            <w:shd w:val="clear" w:color="auto" w:fill="DBE5F1"/>
          </w:tcPr>
          <w:p w:rsidR="001B6267" w:rsidRPr="001B6267" w:rsidRDefault="001B6267" w:rsidP="001B6267">
            <w:pPr>
              <w:spacing w:after="0" w:line="240" w:lineRule="auto"/>
              <w:jc w:val="center"/>
              <w:rPr>
                <w:sz w:val="20"/>
                <w:szCs w:val="20"/>
              </w:rPr>
            </w:pPr>
          </w:p>
        </w:tc>
        <w:tc>
          <w:tcPr>
            <w:tcW w:w="1645" w:type="dxa"/>
            <w:shd w:val="clear" w:color="auto" w:fill="DBE5F1"/>
          </w:tcPr>
          <w:p w:rsidR="001B6267" w:rsidRPr="001B6267" w:rsidRDefault="001B6267" w:rsidP="001B6267">
            <w:pPr>
              <w:spacing w:after="0" w:line="240" w:lineRule="auto"/>
              <w:jc w:val="center"/>
              <w:rPr>
                <w:sz w:val="20"/>
                <w:szCs w:val="20"/>
              </w:rPr>
            </w:pPr>
          </w:p>
        </w:tc>
      </w:tr>
      <w:tr w:rsidR="001B6267" w:rsidRPr="001B6267" w:rsidTr="001B6267">
        <w:tc>
          <w:tcPr>
            <w:tcW w:w="4078" w:type="dxa"/>
            <w:shd w:val="clear" w:color="auto" w:fill="DBE5F1"/>
          </w:tcPr>
          <w:p w:rsidR="001B6267" w:rsidRPr="001B6267" w:rsidRDefault="001B6267" w:rsidP="001B6267">
            <w:pPr>
              <w:spacing w:after="0" w:line="240" w:lineRule="auto"/>
              <w:rPr>
                <w:sz w:val="24"/>
                <w:szCs w:val="24"/>
              </w:rPr>
            </w:pPr>
            <w:r w:rsidRPr="001B6267">
              <w:rPr>
                <w:sz w:val="24"/>
                <w:szCs w:val="24"/>
              </w:rPr>
              <w:t>Site Visit Week</w:t>
            </w:r>
          </w:p>
        </w:tc>
        <w:tc>
          <w:tcPr>
            <w:tcW w:w="1952" w:type="dxa"/>
            <w:shd w:val="clear" w:color="auto" w:fill="DBE5F1"/>
          </w:tcPr>
          <w:p w:rsidR="001B6267" w:rsidRPr="001B6267" w:rsidRDefault="001B6267" w:rsidP="001B6267">
            <w:pPr>
              <w:spacing w:after="0" w:line="240" w:lineRule="auto"/>
              <w:jc w:val="center"/>
              <w:rPr>
                <w:sz w:val="24"/>
                <w:szCs w:val="24"/>
              </w:rPr>
            </w:pPr>
          </w:p>
        </w:tc>
        <w:tc>
          <w:tcPr>
            <w:tcW w:w="1433" w:type="dxa"/>
            <w:shd w:val="clear" w:color="auto" w:fill="DBE5F1"/>
          </w:tcPr>
          <w:p w:rsidR="001B6267" w:rsidRPr="001B6267" w:rsidRDefault="001B6267" w:rsidP="001B6267">
            <w:pPr>
              <w:spacing w:after="0" w:line="240" w:lineRule="auto"/>
              <w:jc w:val="center"/>
              <w:rPr>
                <w:sz w:val="20"/>
                <w:szCs w:val="20"/>
              </w:rPr>
            </w:pPr>
          </w:p>
        </w:tc>
        <w:tc>
          <w:tcPr>
            <w:tcW w:w="1645" w:type="dxa"/>
            <w:shd w:val="clear" w:color="auto" w:fill="DBE5F1"/>
          </w:tcPr>
          <w:p w:rsidR="001B6267" w:rsidRPr="001B6267" w:rsidRDefault="001B6267" w:rsidP="001B6267">
            <w:pPr>
              <w:spacing w:after="0" w:line="240" w:lineRule="auto"/>
              <w:jc w:val="center"/>
              <w:rPr>
                <w:sz w:val="20"/>
                <w:szCs w:val="20"/>
              </w:rPr>
            </w:pPr>
          </w:p>
        </w:tc>
      </w:tr>
    </w:tbl>
    <w:p w:rsidR="001B6267" w:rsidRPr="001B6267" w:rsidRDefault="001B6267" w:rsidP="001B6267">
      <w:pPr>
        <w:spacing w:after="0" w:line="240" w:lineRule="auto"/>
        <w:rPr>
          <w:sz w:val="24"/>
          <w:szCs w:val="24"/>
        </w:rPr>
      </w:pPr>
    </w:p>
    <w:p w:rsidR="00312752" w:rsidRDefault="00851CE9" w:rsidP="00312752">
      <w:pPr>
        <w:jc w:val="center"/>
        <w:rPr>
          <w:b/>
        </w:rPr>
      </w:pPr>
      <w:r>
        <w:rPr>
          <w:b/>
        </w:rPr>
        <w:t>Appendix D</w:t>
      </w:r>
      <w:r w:rsidR="00944CF1">
        <w:rPr>
          <w:b/>
        </w:rPr>
        <w:t>:  Staff Profile Format</w:t>
      </w:r>
    </w:p>
    <w:p w:rsidR="00944CF1" w:rsidRDefault="00944CF1" w:rsidP="00312752">
      <w:pPr>
        <w:jc w:val="center"/>
        <w:rPr>
          <w:b/>
        </w:rPr>
      </w:pPr>
    </w:p>
    <w:p w:rsidR="00312752" w:rsidRPr="00411177" w:rsidRDefault="00312752" w:rsidP="00312752"/>
    <w:p w:rsidR="00312752" w:rsidRDefault="00312752" w:rsidP="00312752">
      <w:pPr>
        <w:spacing w:after="0" w:line="240" w:lineRule="auto"/>
        <w:jc w:val="center"/>
        <w:rPr>
          <w:b/>
          <w:sz w:val="24"/>
          <w:szCs w:val="24"/>
        </w:rPr>
      </w:pPr>
    </w:p>
    <w:p w:rsidR="00312752" w:rsidRDefault="00312752" w:rsidP="00312752">
      <w:pPr>
        <w:spacing w:after="0" w:line="240" w:lineRule="auto"/>
        <w:jc w:val="center"/>
        <w:rPr>
          <w:b/>
          <w:sz w:val="24"/>
          <w:szCs w:val="24"/>
        </w:rPr>
      </w:pPr>
    </w:p>
    <w:p w:rsidR="00312752" w:rsidRPr="00B76104" w:rsidRDefault="00312752" w:rsidP="00312752">
      <w:pPr>
        <w:spacing w:after="0" w:line="240" w:lineRule="auto"/>
        <w:jc w:val="center"/>
        <w:rPr>
          <w:b/>
          <w:sz w:val="24"/>
          <w:szCs w:val="24"/>
        </w:rPr>
      </w:pPr>
    </w:p>
    <w:p w:rsidR="00312752" w:rsidRDefault="00312752" w:rsidP="00312752">
      <w:pPr>
        <w:jc w:val="center"/>
        <w:rPr>
          <w:b/>
        </w:rPr>
      </w:pPr>
    </w:p>
    <w:tbl>
      <w:tblPr>
        <w:tblpPr w:leftFromText="180" w:rightFromText="180" w:vertAnchor="page" w:horzAnchor="margin" w:tblpY="2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170"/>
        <w:gridCol w:w="1440"/>
        <w:gridCol w:w="1260"/>
        <w:gridCol w:w="1170"/>
        <w:gridCol w:w="1260"/>
      </w:tblGrid>
      <w:tr w:rsidR="00312752" w:rsidRPr="00DF2AFE" w:rsidTr="000A46E6">
        <w:tc>
          <w:tcPr>
            <w:tcW w:w="8748" w:type="dxa"/>
            <w:gridSpan w:val="6"/>
            <w:shd w:val="clear" w:color="auto" w:fill="auto"/>
          </w:tcPr>
          <w:p w:rsidR="00312752" w:rsidRPr="00DF2AFE" w:rsidRDefault="00312752" w:rsidP="000A46E6">
            <w:pPr>
              <w:spacing w:after="0" w:line="240" w:lineRule="auto"/>
              <w:jc w:val="center"/>
              <w:rPr>
                <w:rFonts w:asciiTheme="minorHAnsi" w:hAnsiTheme="minorHAnsi" w:cstheme="minorHAnsi"/>
                <w:b/>
              </w:rPr>
            </w:pPr>
            <w:r w:rsidRPr="00DF2AFE">
              <w:rPr>
                <w:rFonts w:asciiTheme="minorHAnsi" w:hAnsiTheme="minorHAnsi" w:cstheme="minorHAnsi"/>
                <w:b/>
              </w:rPr>
              <w:t>Staff Profile</w:t>
            </w:r>
          </w:p>
        </w:tc>
      </w:tr>
      <w:tr w:rsidR="00312752" w:rsidRPr="00DF2AFE" w:rsidTr="000A46E6">
        <w:tc>
          <w:tcPr>
            <w:tcW w:w="8748" w:type="dxa"/>
            <w:gridSpan w:val="6"/>
            <w:shd w:val="clear" w:color="auto" w:fill="auto"/>
          </w:tcPr>
          <w:p w:rsidR="00312752" w:rsidRPr="00DF2AFE" w:rsidRDefault="00312752" w:rsidP="000A46E6">
            <w:pPr>
              <w:spacing w:after="0" w:line="240" w:lineRule="auto"/>
              <w:jc w:val="center"/>
              <w:rPr>
                <w:rFonts w:asciiTheme="minorHAnsi" w:hAnsiTheme="minorHAnsi" w:cstheme="minorHAnsi"/>
                <w:b/>
              </w:rPr>
            </w:pP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b/>
              </w:rPr>
            </w:pPr>
            <w:r w:rsidRPr="00DF2AFE">
              <w:rPr>
                <w:rFonts w:asciiTheme="minorHAnsi" w:hAnsiTheme="minorHAnsi" w:cstheme="minorHAnsi"/>
                <w:b/>
              </w:rPr>
              <w:t>Director</w:t>
            </w:r>
          </w:p>
          <w:p w:rsidR="00312752" w:rsidRPr="00DF2AFE" w:rsidRDefault="00312752" w:rsidP="000A46E6">
            <w:pPr>
              <w:spacing w:after="0" w:line="240" w:lineRule="auto"/>
              <w:rPr>
                <w:rFonts w:asciiTheme="minorHAnsi" w:hAnsiTheme="minorHAnsi" w:cstheme="minorHAnsi"/>
                <w:b/>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b/>
              </w:rPr>
            </w:pPr>
            <w:r w:rsidRPr="00DF2AFE">
              <w:rPr>
                <w:rFonts w:asciiTheme="minorHAnsi" w:hAnsiTheme="minorHAnsi" w:cstheme="minorHAnsi"/>
                <w:b/>
              </w:rPr>
              <w:t>Professional</w:t>
            </w:r>
          </w:p>
          <w:p w:rsidR="00312752" w:rsidRPr="00DF2AFE" w:rsidRDefault="00312752" w:rsidP="000A46E6">
            <w:pPr>
              <w:spacing w:after="0" w:line="240" w:lineRule="auto"/>
              <w:rPr>
                <w:rFonts w:asciiTheme="minorHAnsi" w:hAnsiTheme="minorHAnsi" w:cstheme="minorHAnsi"/>
                <w:b/>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b/>
                <w:sz w:val="20"/>
                <w:szCs w:val="20"/>
              </w:rPr>
            </w:pPr>
            <w:r w:rsidRPr="00DF2AFE">
              <w:rPr>
                <w:rFonts w:asciiTheme="minorHAnsi" w:hAnsiTheme="minorHAnsi" w:cstheme="minorHAnsi"/>
                <w:b/>
                <w:sz w:val="20"/>
                <w:szCs w:val="20"/>
              </w:rPr>
              <w:t>Specialists</w:t>
            </w:r>
          </w:p>
          <w:p w:rsidR="00312752" w:rsidRPr="00DF2AFE" w:rsidRDefault="00312752" w:rsidP="000A46E6">
            <w:pPr>
              <w:spacing w:after="0" w:line="240" w:lineRule="auto"/>
              <w:rPr>
                <w:rFonts w:asciiTheme="minorHAnsi" w:hAnsiTheme="minorHAnsi" w:cstheme="minorHAnsi"/>
                <w:b/>
                <w:sz w:val="20"/>
                <w:szCs w:val="20"/>
              </w:rPr>
            </w:pPr>
            <w:r w:rsidRPr="00DF2AFE">
              <w:rPr>
                <w:rFonts w:asciiTheme="minorHAnsi" w:hAnsiTheme="minorHAnsi" w:cstheme="minorHAnsi"/>
                <w:b/>
                <w:sz w:val="20"/>
                <w:szCs w:val="20"/>
              </w:rPr>
              <w:t>Clerks</w:t>
            </w:r>
          </w:p>
          <w:p w:rsidR="00312752" w:rsidRPr="00DF2AFE" w:rsidRDefault="00312752" w:rsidP="000A46E6">
            <w:pPr>
              <w:spacing w:after="0" w:line="240" w:lineRule="auto"/>
              <w:rPr>
                <w:rFonts w:asciiTheme="minorHAnsi" w:hAnsiTheme="minorHAnsi" w:cstheme="minorHAnsi"/>
                <w:b/>
              </w:rPr>
            </w:pPr>
            <w:r w:rsidRPr="00DF2AFE">
              <w:rPr>
                <w:rFonts w:asciiTheme="minorHAnsi" w:hAnsiTheme="minorHAnsi" w:cstheme="minorHAnsi"/>
                <w:b/>
                <w:sz w:val="20"/>
                <w:szCs w:val="20"/>
              </w:rPr>
              <w:t>Secretaries</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b/>
              </w:rPr>
            </w:pPr>
            <w:r w:rsidRPr="00DF2AFE">
              <w:rPr>
                <w:rFonts w:asciiTheme="minorHAnsi" w:hAnsiTheme="minorHAnsi" w:cstheme="minorHAnsi"/>
                <w:b/>
              </w:rPr>
              <w:t>Students</w:t>
            </w:r>
          </w:p>
          <w:p w:rsidR="00312752" w:rsidRPr="00DF2AFE" w:rsidRDefault="00312752" w:rsidP="000A46E6">
            <w:pPr>
              <w:spacing w:after="0" w:line="240" w:lineRule="auto"/>
              <w:rPr>
                <w:rFonts w:asciiTheme="minorHAnsi" w:hAnsiTheme="minorHAnsi" w:cstheme="minorHAnsi"/>
                <w:b/>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b/>
              </w:rPr>
            </w:pPr>
            <w:r w:rsidRPr="00DF2AFE">
              <w:rPr>
                <w:rFonts w:asciiTheme="minorHAnsi" w:hAnsiTheme="minorHAnsi" w:cstheme="minorHAnsi"/>
                <w:b/>
              </w:rPr>
              <w:t>Other</w:t>
            </w:r>
          </w:p>
        </w:tc>
      </w:tr>
      <w:tr w:rsidR="00312752" w:rsidRPr="00DF2AFE" w:rsidTr="000A46E6">
        <w:tc>
          <w:tcPr>
            <w:tcW w:w="8748" w:type="dxa"/>
            <w:gridSpan w:val="6"/>
            <w:shd w:val="clear" w:color="auto" w:fill="auto"/>
          </w:tcPr>
          <w:p w:rsidR="00312752" w:rsidRPr="00DF2AFE" w:rsidRDefault="00312752" w:rsidP="000A46E6">
            <w:pPr>
              <w:spacing w:after="0" w:line="240" w:lineRule="auto"/>
              <w:rPr>
                <w:rFonts w:asciiTheme="minorHAnsi" w:hAnsiTheme="minorHAnsi" w:cstheme="minorHAnsi"/>
                <w:b/>
              </w:rPr>
            </w:pP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b/>
              </w:rPr>
              <w:t>Total</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b/>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b/>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b/>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b/>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b/>
              </w:rPr>
            </w:pPr>
          </w:p>
        </w:tc>
      </w:tr>
      <w:tr w:rsidR="00312752" w:rsidRPr="00DF2AFE" w:rsidTr="000A46E6">
        <w:tc>
          <w:tcPr>
            <w:tcW w:w="8748" w:type="dxa"/>
            <w:gridSpan w:val="6"/>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8748" w:type="dxa"/>
            <w:gridSpan w:val="6"/>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b/>
              </w:rPr>
              <w:t>Gender</w:t>
            </w: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 xml:space="preserve">  Female</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 xml:space="preserve">  Male</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8748" w:type="dxa"/>
            <w:gridSpan w:val="6"/>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b/>
              </w:rPr>
              <w:t>Ethnicity</w:t>
            </w: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 xml:space="preserve"> African </w:t>
            </w:r>
            <w:proofErr w:type="spellStart"/>
            <w:r w:rsidRPr="00DF2AFE">
              <w:rPr>
                <w:rFonts w:asciiTheme="minorHAnsi" w:hAnsiTheme="minorHAnsi" w:cstheme="minorHAnsi"/>
              </w:rPr>
              <w:t>Amer</w:t>
            </w:r>
            <w:proofErr w:type="spellEnd"/>
            <w:r w:rsidRPr="00DF2AFE">
              <w:rPr>
                <w:rFonts w:asciiTheme="minorHAnsi" w:hAnsiTheme="minorHAnsi" w:cstheme="minorHAnsi"/>
              </w:rPr>
              <w:t>/ Black</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American Indian</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Asian</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Caucasian</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Hispanic/Latino/a</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Pacific Islander</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Other</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8748" w:type="dxa"/>
            <w:gridSpan w:val="6"/>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b/>
              </w:rPr>
              <w:t>Years in Field</w:t>
            </w: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 xml:space="preserve">  None</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 xml:space="preserve">  &lt; 5</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 xml:space="preserve">  5-10</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 xml:space="preserve">  11-15</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 xml:space="preserve">  16-20</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 xml:space="preserve">  &gt;20</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8748" w:type="dxa"/>
            <w:gridSpan w:val="6"/>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b/>
              </w:rPr>
              <w:t>Status</w:t>
            </w: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 xml:space="preserve"> Full-time</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r w:rsidRPr="00DF2AFE">
              <w:rPr>
                <w:rFonts w:asciiTheme="minorHAnsi" w:hAnsiTheme="minorHAnsi" w:cstheme="minorHAnsi"/>
              </w:rPr>
              <w:t xml:space="preserve"> Part-time</w:t>
            </w: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r w:rsidR="00312752" w:rsidRPr="00DF2AFE" w:rsidTr="000A46E6">
        <w:tc>
          <w:tcPr>
            <w:tcW w:w="2448"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44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170" w:type="dxa"/>
            <w:shd w:val="clear" w:color="auto" w:fill="auto"/>
          </w:tcPr>
          <w:p w:rsidR="00312752" w:rsidRPr="00DF2AFE" w:rsidRDefault="00312752" w:rsidP="000A46E6">
            <w:pPr>
              <w:spacing w:after="0" w:line="240" w:lineRule="auto"/>
              <w:rPr>
                <w:rFonts w:asciiTheme="minorHAnsi" w:hAnsiTheme="minorHAnsi" w:cstheme="minorHAnsi"/>
              </w:rPr>
            </w:pPr>
          </w:p>
        </w:tc>
        <w:tc>
          <w:tcPr>
            <w:tcW w:w="1260" w:type="dxa"/>
            <w:shd w:val="clear" w:color="auto" w:fill="auto"/>
          </w:tcPr>
          <w:p w:rsidR="00312752" w:rsidRPr="00DF2AFE" w:rsidRDefault="00312752" w:rsidP="000A46E6">
            <w:pPr>
              <w:spacing w:after="0" w:line="240" w:lineRule="auto"/>
              <w:rPr>
                <w:rFonts w:asciiTheme="minorHAnsi" w:hAnsiTheme="minorHAnsi" w:cstheme="minorHAnsi"/>
              </w:rPr>
            </w:pPr>
          </w:p>
        </w:tc>
      </w:tr>
    </w:tbl>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891E02" w:rsidRDefault="00891E02" w:rsidP="00312752">
      <w:pPr>
        <w:autoSpaceDE w:val="0"/>
        <w:autoSpaceDN w:val="0"/>
        <w:adjustRightInd w:val="0"/>
        <w:spacing w:after="0" w:line="240" w:lineRule="auto"/>
        <w:rPr>
          <w:rFonts w:asciiTheme="minorHAnsi" w:hAnsiTheme="minorHAnsi" w:cstheme="minorHAnsi"/>
          <w:sz w:val="20"/>
          <w:szCs w:val="20"/>
        </w:rPr>
      </w:pPr>
    </w:p>
    <w:p w:rsidR="00312752" w:rsidRPr="00DF2AFE" w:rsidRDefault="00926585" w:rsidP="00312752">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Adapted from </w:t>
      </w:r>
      <w:r w:rsidR="00312752" w:rsidRPr="00DF2AFE">
        <w:rPr>
          <w:rFonts w:asciiTheme="minorHAnsi" w:hAnsiTheme="minorHAnsi" w:cstheme="minorHAnsi"/>
          <w:sz w:val="20"/>
          <w:szCs w:val="20"/>
        </w:rPr>
        <w:t xml:space="preserve">Northwest Commission on Colleges and Universities. (2008). </w:t>
      </w:r>
      <w:r w:rsidR="00312752" w:rsidRPr="00DF2AFE">
        <w:rPr>
          <w:rFonts w:asciiTheme="minorHAnsi" w:hAnsiTheme="minorHAnsi" w:cstheme="minorHAnsi"/>
          <w:i/>
          <w:iCs/>
          <w:sz w:val="20"/>
          <w:szCs w:val="20"/>
        </w:rPr>
        <w:t xml:space="preserve">Forms. </w:t>
      </w:r>
      <w:r w:rsidR="00312752" w:rsidRPr="00DF2AFE">
        <w:rPr>
          <w:rFonts w:asciiTheme="minorHAnsi" w:hAnsiTheme="minorHAnsi" w:cstheme="minorHAnsi"/>
          <w:sz w:val="20"/>
          <w:szCs w:val="20"/>
        </w:rPr>
        <w:t>Retrieved Sept. 19, 2010 from</w:t>
      </w:r>
    </w:p>
    <w:p w:rsidR="00312752" w:rsidRPr="00DF2AFE" w:rsidRDefault="00475B36" w:rsidP="00312752">
      <w:pPr>
        <w:autoSpaceDE w:val="0"/>
        <w:autoSpaceDN w:val="0"/>
        <w:adjustRightInd w:val="0"/>
        <w:spacing w:after="0" w:line="240" w:lineRule="auto"/>
        <w:rPr>
          <w:rFonts w:asciiTheme="minorHAnsi" w:hAnsiTheme="minorHAnsi" w:cstheme="minorHAnsi"/>
          <w:color w:val="000000"/>
          <w:sz w:val="20"/>
          <w:szCs w:val="20"/>
        </w:rPr>
      </w:pPr>
      <w:r>
        <w:fldChar w:fldCharType="begin"/>
      </w:r>
      <w:r w:rsidR="00944CF1">
        <w:instrText xml:space="preserve"> </w:instrText>
      </w:r>
      <w:r w:rsidR="00891E02">
        <w:instrText>http://www.nwccu.org/Pubs%Forms%and%</w:instrText>
      </w:r>
      <w:r w:rsidR="00312752">
        <w:instrText xml:space="preserve">Updates/Forms/Forms.htm" </w:instrText>
      </w:r>
      <w:r>
        <w:fldChar w:fldCharType="separate"/>
      </w:r>
      <w:r w:rsidR="00312752" w:rsidRPr="00DF2AFE">
        <w:rPr>
          <w:rStyle w:val="Hyperlink"/>
          <w:rFonts w:asciiTheme="minorHAnsi" w:hAnsiTheme="minorHAnsi" w:cstheme="minorHAnsi"/>
          <w:color w:val="000000"/>
          <w:sz w:val="20"/>
          <w:szCs w:val="20"/>
        </w:rPr>
        <w:t>http://www.nwccu.org/Pubs%20Forms%20and%20Updates/Forms/Forms.htm</w:t>
      </w:r>
      <w:r>
        <w:rPr>
          <w:rStyle w:val="Hyperlink"/>
          <w:rFonts w:asciiTheme="minorHAnsi" w:hAnsiTheme="minorHAnsi" w:cstheme="minorHAnsi"/>
          <w:color w:val="000000"/>
          <w:sz w:val="20"/>
          <w:szCs w:val="20"/>
        </w:rPr>
        <w:fldChar w:fldCharType="end"/>
      </w:r>
    </w:p>
    <w:p w:rsidR="00312752" w:rsidRPr="003F188D" w:rsidRDefault="00312752" w:rsidP="00312752">
      <w:pPr>
        <w:autoSpaceDE w:val="0"/>
        <w:autoSpaceDN w:val="0"/>
        <w:adjustRightInd w:val="0"/>
        <w:spacing w:after="0" w:line="240" w:lineRule="auto"/>
        <w:rPr>
          <w:rFonts w:cs="Calibri"/>
          <w:color w:val="000000"/>
          <w:sz w:val="20"/>
          <w:szCs w:val="20"/>
        </w:rPr>
      </w:pPr>
    </w:p>
    <w:p w:rsidR="00312752" w:rsidRPr="003F188D" w:rsidRDefault="00312752" w:rsidP="00312752">
      <w:pPr>
        <w:autoSpaceDE w:val="0"/>
        <w:autoSpaceDN w:val="0"/>
        <w:adjustRightInd w:val="0"/>
        <w:spacing w:after="0" w:line="240" w:lineRule="auto"/>
        <w:rPr>
          <w:rFonts w:cs="Calibri"/>
          <w:sz w:val="20"/>
          <w:szCs w:val="20"/>
        </w:rPr>
      </w:pPr>
    </w:p>
    <w:p w:rsidR="00312752" w:rsidRDefault="00312752" w:rsidP="00312752">
      <w:pPr>
        <w:jc w:val="center"/>
        <w:rPr>
          <w:rFonts w:cs="Calibri"/>
          <w:sz w:val="20"/>
          <w:szCs w:val="20"/>
        </w:rPr>
      </w:pPr>
    </w:p>
    <w:p w:rsidR="00944CF1" w:rsidRDefault="00944CF1">
      <w:pPr>
        <w:spacing w:after="0" w:line="240" w:lineRule="auto"/>
        <w:rPr>
          <w:rFonts w:cs="Calibri"/>
          <w:sz w:val="20"/>
          <w:szCs w:val="20"/>
        </w:rPr>
      </w:pPr>
      <w:r>
        <w:rPr>
          <w:rFonts w:cs="Calibri"/>
          <w:sz w:val="20"/>
          <w:szCs w:val="20"/>
        </w:rPr>
        <w:br w:type="page"/>
      </w:r>
    </w:p>
    <w:p w:rsidR="003311EC" w:rsidRPr="00D223E7" w:rsidRDefault="00851CE9" w:rsidP="00527C35">
      <w:pPr>
        <w:autoSpaceDE w:val="0"/>
        <w:autoSpaceDN w:val="0"/>
        <w:adjustRightInd w:val="0"/>
        <w:spacing w:after="0" w:line="240" w:lineRule="auto"/>
        <w:jc w:val="center"/>
        <w:rPr>
          <w:rFonts w:cs="Cambria,Bold"/>
          <w:b/>
          <w:bCs/>
        </w:rPr>
      </w:pPr>
      <w:r w:rsidRPr="00D223E7">
        <w:rPr>
          <w:rFonts w:cs="Cambria,Bold"/>
          <w:b/>
          <w:bCs/>
        </w:rPr>
        <w:lastRenderedPageBreak/>
        <w:t>Appendix E</w:t>
      </w:r>
      <w:r w:rsidR="00944CF1" w:rsidRPr="00D223E7">
        <w:rPr>
          <w:rFonts w:cs="Cambria,Bold"/>
          <w:b/>
          <w:bCs/>
        </w:rPr>
        <w:t xml:space="preserve">: Sample Budget Formats and Per Student Cost </w:t>
      </w:r>
    </w:p>
    <w:p w:rsidR="003311EC" w:rsidRDefault="003311EC" w:rsidP="00527C35">
      <w:pPr>
        <w:autoSpaceDE w:val="0"/>
        <w:autoSpaceDN w:val="0"/>
        <w:adjustRightInd w:val="0"/>
        <w:spacing w:after="0" w:line="240" w:lineRule="auto"/>
        <w:jc w:val="center"/>
        <w:rPr>
          <w:rFonts w:cs="Cambria,Bold"/>
          <w:b/>
          <w:bCs/>
          <w:sz w:val="24"/>
          <w:szCs w:val="24"/>
        </w:rPr>
      </w:pPr>
    </w:p>
    <w:p w:rsidR="003311EC" w:rsidRPr="002A7614" w:rsidRDefault="003311EC" w:rsidP="00950188">
      <w:pPr>
        <w:jc w:val="center"/>
        <w:rPr>
          <w:b/>
        </w:rPr>
      </w:pPr>
    </w:p>
    <w:p w:rsidR="003311EC" w:rsidRPr="00950188" w:rsidRDefault="003311EC" w:rsidP="00950188">
      <w:pPr>
        <w:rPr>
          <w:b/>
        </w:rPr>
      </w:pPr>
      <w:r w:rsidRPr="002A7614">
        <w:rPr>
          <w:b/>
        </w:rPr>
        <w:t>Sample Graph of Budge</w:t>
      </w:r>
      <w:r w:rsidR="009D3661">
        <w:rPr>
          <w:b/>
        </w:rPr>
        <w:t>t Allocation Totals Comparing Five-</w:t>
      </w:r>
      <w:r w:rsidRPr="002A7614">
        <w:rPr>
          <w:b/>
        </w:rPr>
        <w:t>Year Trends</w:t>
      </w:r>
    </w:p>
    <w:p w:rsidR="003311EC" w:rsidRPr="002A7614" w:rsidRDefault="00D66F7E" w:rsidP="00950188">
      <w:r>
        <w:rPr>
          <w:noProof/>
        </w:rPr>
        <w:drawing>
          <wp:inline distT="0" distB="0" distL="0" distR="0">
            <wp:extent cx="5629275" cy="3038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3038475"/>
                    </a:xfrm>
                    <a:prstGeom prst="rect">
                      <a:avLst/>
                    </a:prstGeom>
                    <a:noFill/>
                    <a:ln>
                      <a:noFill/>
                    </a:ln>
                  </pic:spPr>
                </pic:pic>
              </a:graphicData>
            </a:graphic>
          </wp:inline>
        </w:drawing>
      </w:r>
    </w:p>
    <w:p w:rsidR="003311EC" w:rsidRPr="00950188" w:rsidRDefault="003311EC" w:rsidP="00950188">
      <w:pPr>
        <w:rPr>
          <w:sz w:val="20"/>
          <w:szCs w:val="20"/>
        </w:rPr>
      </w:pPr>
      <w:r w:rsidRPr="002A7614">
        <w:rPr>
          <w:sz w:val="20"/>
          <w:szCs w:val="20"/>
        </w:rPr>
        <w:t>214540  Revenue</w:t>
      </w:r>
      <w:r w:rsidRPr="002A7614">
        <w:rPr>
          <w:sz w:val="20"/>
          <w:szCs w:val="20"/>
        </w:rPr>
        <w:tab/>
      </w:r>
      <w:r w:rsidRPr="002A7614">
        <w:rPr>
          <w:sz w:val="20"/>
          <w:szCs w:val="20"/>
        </w:rPr>
        <w:tab/>
        <w:t>992550   Servicing</w:t>
      </w:r>
      <w:r w:rsidRPr="002A7614">
        <w:rPr>
          <w:sz w:val="20"/>
          <w:szCs w:val="20"/>
        </w:rPr>
        <w:tab/>
        <w:t>632203   Ed and General</w:t>
      </w:r>
    </w:p>
    <w:p w:rsidR="003311EC" w:rsidRDefault="003311EC" w:rsidP="00950188">
      <w:pPr>
        <w:autoSpaceDE w:val="0"/>
        <w:autoSpaceDN w:val="0"/>
        <w:adjustRightInd w:val="0"/>
        <w:rPr>
          <w:rFonts w:cs="Cambria,Bold"/>
          <w:b/>
          <w:bCs/>
        </w:rPr>
      </w:pPr>
    </w:p>
    <w:p w:rsidR="003311EC" w:rsidRPr="002A7614" w:rsidRDefault="009D3661" w:rsidP="00950188">
      <w:pPr>
        <w:autoSpaceDE w:val="0"/>
        <w:autoSpaceDN w:val="0"/>
        <w:adjustRightInd w:val="0"/>
        <w:rPr>
          <w:rFonts w:cs="Cambria,Bold"/>
          <w:b/>
          <w:bCs/>
        </w:rPr>
      </w:pPr>
      <w:r>
        <w:rPr>
          <w:rFonts w:cs="Cambria,Bold"/>
          <w:b/>
          <w:bCs/>
        </w:rPr>
        <w:t>Sample Three-</w:t>
      </w:r>
      <w:r w:rsidR="003311EC" w:rsidRPr="002A7614">
        <w:rPr>
          <w:rFonts w:cs="Cambria,Bold"/>
          <w:b/>
          <w:bCs/>
        </w:rPr>
        <w:t xml:space="preserve">Year Budget Total Allocation </w:t>
      </w:r>
      <w:proofErr w:type="gramStart"/>
      <w:r w:rsidR="003311EC" w:rsidRPr="002A7614">
        <w:rPr>
          <w:rFonts w:cs="Cambria,Bold"/>
          <w:b/>
          <w:bCs/>
        </w:rPr>
        <w:t>Per</w:t>
      </w:r>
      <w:proofErr w:type="gramEnd"/>
      <w:r w:rsidR="003311EC" w:rsidRPr="002A7614">
        <w:rPr>
          <w:rFonts w:cs="Cambria,Bold"/>
          <w:b/>
          <w:bCs/>
        </w:rPr>
        <w:t xml:space="preserve"> Index</w:t>
      </w: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40"/>
        <w:gridCol w:w="2200"/>
        <w:gridCol w:w="1650"/>
        <w:gridCol w:w="1650"/>
        <w:gridCol w:w="1650"/>
      </w:tblGrid>
      <w:tr w:rsidR="003311EC" w:rsidRPr="002A7614" w:rsidTr="007570BC">
        <w:tc>
          <w:tcPr>
            <w:tcW w:w="2640" w:type="dxa"/>
          </w:tcPr>
          <w:p w:rsidR="003311EC" w:rsidRPr="002A7614" w:rsidRDefault="003311EC" w:rsidP="00950188">
            <w:pPr>
              <w:autoSpaceDE w:val="0"/>
              <w:autoSpaceDN w:val="0"/>
              <w:adjustRightInd w:val="0"/>
              <w:rPr>
                <w:rFonts w:cs="Cambria,Bold"/>
                <w:b/>
                <w:bCs/>
              </w:rPr>
            </w:pPr>
            <w:r w:rsidRPr="002A7614">
              <w:rPr>
                <w:rFonts w:cs="Cambria,Bold"/>
                <w:b/>
                <w:bCs/>
              </w:rPr>
              <w:t>Index/Title</w:t>
            </w:r>
          </w:p>
        </w:tc>
        <w:tc>
          <w:tcPr>
            <w:tcW w:w="2200" w:type="dxa"/>
          </w:tcPr>
          <w:p w:rsidR="003311EC" w:rsidRPr="002A7614" w:rsidRDefault="003311EC" w:rsidP="00950188">
            <w:pPr>
              <w:autoSpaceDE w:val="0"/>
              <w:autoSpaceDN w:val="0"/>
              <w:adjustRightInd w:val="0"/>
              <w:rPr>
                <w:rFonts w:cs="Cambria,Bold"/>
                <w:b/>
                <w:bCs/>
              </w:rPr>
            </w:pPr>
            <w:r w:rsidRPr="002A7614">
              <w:rPr>
                <w:rFonts w:cs="Cambria,Bold"/>
                <w:b/>
                <w:bCs/>
              </w:rPr>
              <w:t>Source</w:t>
            </w:r>
          </w:p>
          <w:p w:rsidR="003311EC" w:rsidRPr="002A7614" w:rsidRDefault="003311EC" w:rsidP="00950188">
            <w:pPr>
              <w:autoSpaceDE w:val="0"/>
              <w:autoSpaceDN w:val="0"/>
              <w:adjustRightInd w:val="0"/>
              <w:rPr>
                <w:rFonts w:cs="Cambria,Bold"/>
                <w:b/>
                <w:bCs/>
                <w:sz w:val="20"/>
                <w:szCs w:val="20"/>
              </w:rPr>
            </w:pPr>
            <w:r w:rsidRPr="002A7614">
              <w:rPr>
                <w:rFonts w:cs="Cambria,Bold"/>
                <w:b/>
                <w:bCs/>
                <w:sz w:val="20"/>
                <w:szCs w:val="20"/>
              </w:rPr>
              <w:t xml:space="preserve">E&amp;G, Student Fees, Grant, Revenue, etc. </w:t>
            </w:r>
          </w:p>
        </w:tc>
        <w:tc>
          <w:tcPr>
            <w:tcW w:w="1650" w:type="dxa"/>
          </w:tcPr>
          <w:p w:rsidR="003311EC" w:rsidRPr="002A7614" w:rsidRDefault="003311EC" w:rsidP="00950188">
            <w:pPr>
              <w:autoSpaceDE w:val="0"/>
              <w:autoSpaceDN w:val="0"/>
              <w:adjustRightInd w:val="0"/>
              <w:rPr>
                <w:rFonts w:cs="Cambria,Bold"/>
                <w:b/>
                <w:bCs/>
              </w:rPr>
            </w:pPr>
            <w:r w:rsidRPr="002A7614">
              <w:rPr>
                <w:rFonts w:cs="Cambria,Bold"/>
                <w:b/>
                <w:bCs/>
              </w:rPr>
              <w:t>Year</w:t>
            </w:r>
          </w:p>
          <w:p w:rsidR="003311EC" w:rsidRPr="002A7614" w:rsidRDefault="003311EC" w:rsidP="00950188">
            <w:pPr>
              <w:autoSpaceDE w:val="0"/>
              <w:autoSpaceDN w:val="0"/>
              <w:adjustRightInd w:val="0"/>
              <w:rPr>
                <w:rFonts w:cs="Cambria,Bold"/>
                <w:b/>
                <w:bCs/>
                <w:sz w:val="20"/>
                <w:szCs w:val="20"/>
              </w:rPr>
            </w:pPr>
            <w:r w:rsidRPr="002A7614">
              <w:rPr>
                <w:rFonts w:cs="Cambria,Bold"/>
                <w:b/>
                <w:bCs/>
                <w:sz w:val="20"/>
                <w:szCs w:val="20"/>
              </w:rPr>
              <w:t>Beginning total*</w:t>
            </w:r>
          </w:p>
        </w:tc>
        <w:tc>
          <w:tcPr>
            <w:tcW w:w="1650" w:type="dxa"/>
          </w:tcPr>
          <w:p w:rsidR="003311EC" w:rsidRPr="002A7614" w:rsidRDefault="003311EC" w:rsidP="00950188">
            <w:pPr>
              <w:autoSpaceDE w:val="0"/>
              <w:autoSpaceDN w:val="0"/>
              <w:adjustRightInd w:val="0"/>
              <w:jc w:val="center"/>
              <w:rPr>
                <w:rFonts w:cs="Cambria,Bold"/>
                <w:b/>
                <w:bCs/>
              </w:rPr>
            </w:pPr>
            <w:r w:rsidRPr="002A7614">
              <w:rPr>
                <w:rFonts w:cs="Cambria,Bold"/>
                <w:b/>
                <w:bCs/>
              </w:rPr>
              <w:t>Year</w:t>
            </w:r>
          </w:p>
          <w:p w:rsidR="003311EC" w:rsidRPr="002A7614" w:rsidRDefault="003311EC" w:rsidP="00950188">
            <w:pPr>
              <w:autoSpaceDE w:val="0"/>
              <w:autoSpaceDN w:val="0"/>
              <w:adjustRightInd w:val="0"/>
              <w:jc w:val="center"/>
              <w:rPr>
                <w:rFonts w:cs="Cambria,Bold"/>
                <w:b/>
                <w:bCs/>
              </w:rPr>
            </w:pPr>
            <w:r w:rsidRPr="002A7614">
              <w:rPr>
                <w:rFonts w:cs="Cambria,Bold"/>
                <w:b/>
                <w:bCs/>
                <w:sz w:val="20"/>
                <w:szCs w:val="20"/>
              </w:rPr>
              <w:t>Beginning total*</w:t>
            </w:r>
          </w:p>
        </w:tc>
        <w:tc>
          <w:tcPr>
            <w:tcW w:w="1650" w:type="dxa"/>
          </w:tcPr>
          <w:p w:rsidR="003311EC" w:rsidRPr="002A7614" w:rsidRDefault="003311EC" w:rsidP="00950188">
            <w:pPr>
              <w:autoSpaceDE w:val="0"/>
              <w:autoSpaceDN w:val="0"/>
              <w:adjustRightInd w:val="0"/>
              <w:rPr>
                <w:rFonts w:cs="Cambria,Bold"/>
                <w:b/>
                <w:bCs/>
              </w:rPr>
            </w:pPr>
            <w:r w:rsidRPr="002A7614">
              <w:rPr>
                <w:rFonts w:cs="Cambria,Bold"/>
                <w:b/>
                <w:bCs/>
              </w:rPr>
              <w:t>Year</w:t>
            </w:r>
          </w:p>
          <w:p w:rsidR="003311EC" w:rsidRPr="002A7614" w:rsidRDefault="003311EC" w:rsidP="00950188">
            <w:pPr>
              <w:autoSpaceDE w:val="0"/>
              <w:autoSpaceDN w:val="0"/>
              <w:adjustRightInd w:val="0"/>
              <w:rPr>
                <w:rFonts w:cs="Cambria,Bold"/>
                <w:b/>
                <w:bCs/>
              </w:rPr>
            </w:pPr>
            <w:r w:rsidRPr="002A7614">
              <w:rPr>
                <w:rFonts w:cs="Cambria,Bold"/>
                <w:b/>
                <w:bCs/>
                <w:sz w:val="20"/>
                <w:szCs w:val="20"/>
              </w:rPr>
              <w:t>Beginning total*</w:t>
            </w:r>
          </w:p>
        </w:tc>
      </w:tr>
      <w:tr w:rsidR="003311EC" w:rsidRPr="002A7614" w:rsidTr="007570BC">
        <w:tc>
          <w:tcPr>
            <w:tcW w:w="2640" w:type="dxa"/>
          </w:tcPr>
          <w:p w:rsidR="003311EC" w:rsidRPr="002A7614" w:rsidRDefault="003311EC" w:rsidP="00950188">
            <w:pPr>
              <w:autoSpaceDE w:val="0"/>
              <w:autoSpaceDN w:val="0"/>
              <w:adjustRightInd w:val="0"/>
              <w:rPr>
                <w:rFonts w:cs="Cambria,Bold"/>
                <w:b/>
                <w:bCs/>
              </w:rPr>
            </w:pPr>
            <w:r w:rsidRPr="002A7614">
              <w:rPr>
                <w:rFonts w:cs="Cambria,Bold"/>
                <w:b/>
                <w:bCs/>
              </w:rPr>
              <w:t>XXXXXX</w:t>
            </w:r>
          </w:p>
        </w:tc>
        <w:tc>
          <w:tcPr>
            <w:tcW w:w="2200" w:type="dxa"/>
          </w:tcPr>
          <w:p w:rsidR="003311EC" w:rsidRPr="002A7614" w:rsidRDefault="003311EC" w:rsidP="00950188">
            <w:pPr>
              <w:autoSpaceDE w:val="0"/>
              <w:autoSpaceDN w:val="0"/>
              <w:adjustRightInd w:val="0"/>
              <w:jc w:val="center"/>
              <w:rPr>
                <w:rFonts w:cs="Cambria,Bold"/>
                <w:b/>
                <w:bCs/>
              </w:rPr>
            </w:pPr>
            <w:r w:rsidRPr="002A7614">
              <w:rPr>
                <w:rFonts w:cs="Cambria,Bold"/>
                <w:b/>
                <w:bCs/>
              </w:rPr>
              <w:t>E&amp; G</w:t>
            </w: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r>
      <w:tr w:rsidR="003311EC" w:rsidRPr="002A7614" w:rsidTr="007570BC">
        <w:tc>
          <w:tcPr>
            <w:tcW w:w="2640" w:type="dxa"/>
          </w:tcPr>
          <w:p w:rsidR="003311EC" w:rsidRPr="002A7614" w:rsidRDefault="003311EC" w:rsidP="00950188">
            <w:pPr>
              <w:autoSpaceDE w:val="0"/>
              <w:autoSpaceDN w:val="0"/>
              <w:adjustRightInd w:val="0"/>
              <w:rPr>
                <w:rFonts w:cs="Cambria,Bold"/>
                <w:b/>
                <w:bCs/>
              </w:rPr>
            </w:pPr>
            <w:r w:rsidRPr="002A7614">
              <w:rPr>
                <w:rFonts w:cs="Cambria,Bold"/>
                <w:b/>
                <w:bCs/>
              </w:rPr>
              <w:t>YYYYYY</w:t>
            </w:r>
          </w:p>
        </w:tc>
        <w:tc>
          <w:tcPr>
            <w:tcW w:w="2200" w:type="dxa"/>
          </w:tcPr>
          <w:p w:rsidR="003311EC" w:rsidRPr="002A7614" w:rsidRDefault="003311EC" w:rsidP="00950188">
            <w:pPr>
              <w:autoSpaceDE w:val="0"/>
              <w:autoSpaceDN w:val="0"/>
              <w:adjustRightInd w:val="0"/>
              <w:jc w:val="center"/>
              <w:rPr>
                <w:rFonts w:cs="Cambria,Bold"/>
                <w:b/>
                <w:bCs/>
              </w:rPr>
            </w:pPr>
            <w:r w:rsidRPr="002A7614">
              <w:rPr>
                <w:rFonts w:cs="Cambria,Bold"/>
                <w:b/>
                <w:bCs/>
              </w:rPr>
              <w:t>Servicing</w:t>
            </w: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r>
      <w:tr w:rsidR="003311EC" w:rsidRPr="002A7614" w:rsidTr="007570BC">
        <w:tc>
          <w:tcPr>
            <w:tcW w:w="2640" w:type="dxa"/>
          </w:tcPr>
          <w:p w:rsidR="003311EC" w:rsidRPr="002A7614" w:rsidRDefault="003311EC" w:rsidP="00950188">
            <w:pPr>
              <w:autoSpaceDE w:val="0"/>
              <w:autoSpaceDN w:val="0"/>
              <w:adjustRightInd w:val="0"/>
              <w:rPr>
                <w:rFonts w:cs="Cambria,Bold"/>
                <w:b/>
                <w:bCs/>
              </w:rPr>
            </w:pPr>
            <w:r w:rsidRPr="002A7614">
              <w:rPr>
                <w:rFonts w:cs="Cambria,Bold"/>
                <w:b/>
                <w:bCs/>
              </w:rPr>
              <w:t>ZZZZZZ</w:t>
            </w:r>
          </w:p>
        </w:tc>
        <w:tc>
          <w:tcPr>
            <w:tcW w:w="2200" w:type="dxa"/>
          </w:tcPr>
          <w:p w:rsidR="003311EC" w:rsidRPr="002A7614" w:rsidRDefault="003311EC" w:rsidP="00950188">
            <w:pPr>
              <w:autoSpaceDE w:val="0"/>
              <w:autoSpaceDN w:val="0"/>
              <w:adjustRightInd w:val="0"/>
              <w:jc w:val="center"/>
              <w:rPr>
                <w:rFonts w:cs="Cambria,Bold"/>
                <w:b/>
                <w:bCs/>
              </w:rPr>
            </w:pPr>
            <w:r w:rsidRPr="002A7614">
              <w:rPr>
                <w:rFonts w:cs="Cambria,Bold"/>
                <w:b/>
                <w:bCs/>
              </w:rPr>
              <w:t>Fees</w:t>
            </w: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r>
      <w:tr w:rsidR="003311EC" w:rsidRPr="002A7614" w:rsidTr="007570BC">
        <w:tc>
          <w:tcPr>
            <w:tcW w:w="2640" w:type="dxa"/>
          </w:tcPr>
          <w:p w:rsidR="003311EC" w:rsidRPr="002A7614" w:rsidRDefault="003311EC" w:rsidP="00950188">
            <w:pPr>
              <w:autoSpaceDE w:val="0"/>
              <w:autoSpaceDN w:val="0"/>
              <w:adjustRightInd w:val="0"/>
              <w:rPr>
                <w:rFonts w:cs="Cambria,Bold"/>
                <w:b/>
                <w:bCs/>
              </w:rPr>
            </w:pPr>
          </w:p>
        </w:tc>
        <w:tc>
          <w:tcPr>
            <w:tcW w:w="220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r>
      <w:tr w:rsidR="003311EC" w:rsidRPr="002A7614" w:rsidTr="007570BC">
        <w:tc>
          <w:tcPr>
            <w:tcW w:w="2640" w:type="dxa"/>
          </w:tcPr>
          <w:p w:rsidR="003311EC" w:rsidRPr="002A7614" w:rsidRDefault="003311EC" w:rsidP="00950188">
            <w:pPr>
              <w:autoSpaceDE w:val="0"/>
              <w:autoSpaceDN w:val="0"/>
              <w:adjustRightInd w:val="0"/>
              <w:rPr>
                <w:rFonts w:cs="Cambria,Bold"/>
                <w:b/>
                <w:bCs/>
              </w:rPr>
            </w:pPr>
            <w:r w:rsidRPr="002A7614">
              <w:rPr>
                <w:rFonts w:cs="Cambria,Bold"/>
                <w:b/>
                <w:bCs/>
              </w:rPr>
              <w:t>Total (all budgets)</w:t>
            </w:r>
          </w:p>
        </w:tc>
        <w:tc>
          <w:tcPr>
            <w:tcW w:w="220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r>
    </w:tbl>
    <w:p w:rsidR="003311EC" w:rsidRPr="002A7614" w:rsidRDefault="003311EC" w:rsidP="00950188">
      <w:pPr>
        <w:autoSpaceDE w:val="0"/>
        <w:autoSpaceDN w:val="0"/>
        <w:adjustRightInd w:val="0"/>
        <w:jc w:val="center"/>
        <w:rPr>
          <w:rFonts w:cs="Cambria,Bold"/>
          <w:b/>
          <w:bCs/>
        </w:rPr>
      </w:pPr>
    </w:p>
    <w:p w:rsidR="003311EC" w:rsidRPr="00950188" w:rsidRDefault="003311EC" w:rsidP="00950188">
      <w:pPr>
        <w:autoSpaceDE w:val="0"/>
        <w:autoSpaceDN w:val="0"/>
        <w:adjustRightInd w:val="0"/>
        <w:rPr>
          <w:rFonts w:cs="Cambria,Bold"/>
          <w:bCs/>
        </w:rPr>
      </w:pPr>
      <w:r w:rsidRPr="002A7614">
        <w:rPr>
          <w:rFonts w:cs="Cambria,Bold"/>
          <w:bCs/>
        </w:rPr>
        <w:t xml:space="preserve">*Include one-time funds separately that were transferred from </w:t>
      </w:r>
      <w:r w:rsidR="006C561C">
        <w:rPr>
          <w:rFonts w:cs="Cambria,Bold"/>
          <w:bCs/>
        </w:rPr>
        <w:t>Student Affairs</w:t>
      </w:r>
      <w:r w:rsidRPr="002A7614">
        <w:rPr>
          <w:rFonts w:cs="Cambria,Bold"/>
          <w:bCs/>
        </w:rPr>
        <w:t xml:space="preserve"> or institution.</w:t>
      </w:r>
    </w:p>
    <w:p w:rsidR="003311EC" w:rsidRPr="002A7614" w:rsidRDefault="009D3661" w:rsidP="00950188">
      <w:pPr>
        <w:autoSpaceDE w:val="0"/>
        <w:autoSpaceDN w:val="0"/>
        <w:adjustRightInd w:val="0"/>
        <w:rPr>
          <w:rFonts w:cs="Cambria,Bold"/>
          <w:b/>
          <w:bCs/>
        </w:rPr>
      </w:pPr>
      <w:r>
        <w:rPr>
          <w:rFonts w:cs="Cambria,Bold"/>
          <w:b/>
          <w:bCs/>
        </w:rPr>
        <w:lastRenderedPageBreak/>
        <w:t>Sample Three-</w:t>
      </w:r>
      <w:r w:rsidR="003311EC" w:rsidRPr="002A7614">
        <w:rPr>
          <w:rFonts w:cs="Cambria,Bold"/>
          <w:b/>
          <w:bCs/>
        </w:rPr>
        <w:t>Year Budget Expenditures (all indexes) by Category</w:t>
      </w:r>
    </w:p>
    <w:tbl>
      <w:tblPr>
        <w:tblW w:w="7590"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40"/>
        <w:gridCol w:w="1650"/>
        <w:gridCol w:w="1650"/>
        <w:gridCol w:w="1650"/>
      </w:tblGrid>
      <w:tr w:rsidR="003311EC" w:rsidRPr="002A7614" w:rsidTr="007570BC">
        <w:tc>
          <w:tcPr>
            <w:tcW w:w="2640" w:type="dxa"/>
          </w:tcPr>
          <w:p w:rsidR="003311EC" w:rsidRPr="002A7614" w:rsidRDefault="003311EC" w:rsidP="00950188">
            <w:pPr>
              <w:autoSpaceDE w:val="0"/>
              <w:autoSpaceDN w:val="0"/>
              <w:adjustRightInd w:val="0"/>
              <w:rPr>
                <w:rFonts w:cs="Cambria,Bold"/>
                <w:b/>
                <w:bCs/>
              </w:rPr>
            </w:pPr>
          </w:p>
        </w:tc>
        <w:tc>
          <w:tcPr>
            <w:tcW w:w="1650" w:type="dxa"/>
          </w:tcPr>
          <w:p w:rsidR="003311EC" w:rsidRDefault="003311EC" w:rsidP="00950188">
            <w:pPr>
              <w:autoSpaceDE w:val="0"/>
              <w:autoSpaceDN w:val="0"/>
              <w:adjustRightInd w:val="0"/>
              <w:rPr>
                <w:rFonts w:cs="Cambria,Bold"/>
                <w:b/>
                <w:bCs/>
              </w:rPr>
            </w:pPr>
            <w:r>
              <w:rPr>
                <w:rFonts w:cs="Cambria,Bold"/>
                <w:b/>
                <w:bCs/>
              </w:rPr>
              <w:t>Year</w:t>
            </w:r>
          </w:p>
          <w:p w:rsidR="003311EC" w:rsidRPr="00950188" w:rsidRDefault="003311EC" w:rsidP="00950188">
            <w:pPr>
              <w:autoSpaceDE w:val="0"/>
              <w:autoSpaceDN w:val="0"/>
              <w:adjustRightInd w:val="0"/>
              <w:rPr>
                <w:rFonts w:cs="Cambria,Bold"/>
                <w:b/>
                <w:bCs/>
              </w:rPr>
            </w:pPr>
            <w:r w:rsidRPr="002A7614">
              <w:rPr>
                <w:rFonts w:cs="Cambria,Bold"/>
                <w:b/>
                <w:bCs/>
                <w:sz w:val="20"/>
                <w:szCs w:val="20"/>
              </w:rPr>
              <w:t>Expenditures</w:t>
            </w:r>
          </w:p>
        </w:tc>
        <w:tc>
          <w:tcPr>
            <w:tcW w:w="1650" w:type="dxa"/>
          </w:tcPr>
          <w:p w:rsidR="003311EC" w:rsidRPr="002A7614" w:rsidRDefault="003311EC" w:rsidP="00950188">
            <w:pPr>
              <w:autoSpaceDE w:val="0"/>
              <w:autoSpaceDN w:val="0"/>
              <w:adjustRightInd w:val="0"/>
              <w:jc w:val="center"/>
              <w:rPr>
                <w:rFonts w:cs="Cambria,Bold"/>
                <w:b/>
                <w:bCs/>
              </w:rPr>
            </w:pPr>
            <w:r w:rsidRPr="002A7614">
              <w:rPr>
                <w:rFonts w:cs="Cambria,Bold"/>
                <w:b/>
                <w:bCs/>
              </w:rPr>
              <w:t>Year</w:t>
            </w:r>
          </w:p>
          <w:p w:rsidR="003311EC" w:rsidRPr="002A7614" w:rsidRDefault="003311EC" w:rsidP="00950188">
            <w:pPr>
              <w:autoSpaceDE w:val="0"/>
              <w:autoSpaceDN w:val="0"/>
              <w:adjustRightInd w:val="0"/>
              <w:jc w:val="center"/>
              <w:rPr>
                <w:rFonts w:cs="Cambria,Bold"/>
                <w:b/>
                <w:bCs/>
              </w:rPr>
            </w:pPr>
            <w:r w:rsidRPr="002A7614">
              <w:rPr>
                <w:rFonts w:cs="Cambria,Bold"/>
                <w:b/>
                <w:bCs/>
                <w:sz w:val="20"/>
                <w:szCs w:val="20"/>
              </w:rPr>
              <w:t>Expenditures</w:t>
            </w:r>
          </w:p>
        </w:tc>
        <w:tc>
          <w:tcPr>
            <w:tcW w:w="1650" w:type="dxa"/>
          </w:tcPr>
          <w:p w:rsidR="003311EC" w:rsidRPr="002A7614" w:rsidRDefault="007D24AB" w:rsidP="00950188">
            <w:pPr>
              <w:autoSpaceDE w:val="0"/>
              <w:autoSpaceDN w:val="0"/>
              <w:adjustRightInd w:val="0"/>
              <w:rPr>
                <w:rFonts w:cs="Cambria,Bold"/>
                <w:b/>
                <w:bCs/>
              </w:rPr>
            </w:pPr>
            <w:r>
              <w:rPr>
                <w:rFonts w:cs="Cambria,Bold"/>
                <w:b/>
                <w:bCs/>
              </w:rPr>
              <w:t>Year</w:t>
            </w:r>
          </w:p>
          <w:p w:rsidR="003311EC" w:rsidRPr="002A7614" w:rsidRDefault="003311EC" w:rsidP="00950188">
            <w:pPr>
              <w:autoSpaceDE w:val="0"/>
              <w:autoSpaceDN w:val="0"/>
              <w:adjustRightInd w:val="0"/>
              <w:rPr>
                <w:rFonts w:cs="Cambria,Bold"/>
                <w:b/>
                <w:bCs/>
              </w:rPr>
            </w:pPr>
            <w:r w:rsidRPr="002A7614">
              <w:rPr>
                <w:rFonts w:cs="Cambria,Bold"/>
                <w:b/>
                <w:bCs/>
                <w:sz w:val="20"/>
                <w:szCs w:val="20"/>
              </w:rPr>
              <w:t>Expenditures</w:t>
            </w:r>
          </w:p>
        </w:tc>
      </w:tr>
      <w:tr w:rsidR="003311EC" w:rsidRPr="002A7614" w:rsidTr="007570BC">
        <w:tc>
          <w:tcPr>
            <w:tcW w:w="2640" w:type="dxa"/>
          </w:tcPr>
          <w:p w:rsidR="003311EC" w:rsidRPr="002A7614" w:rsidRDefault="003311EC" w:rsidP="00950188">
            <w:pPr>
              <w:autoSpaceDE w:val="0"/>
              <w:autoSpaceDN w:val="0"/>
              <w:adjustRightInd w:val="0"/>
              <w:rPr>
                <w:rFonts w:cs="Cambria,Bold"/>
                <w:b/>
                <w:bCs/>
              </w:rPr>
            </w:pPr>
            <w:r w:rsidRPr="002A7614">
              <w:rPr>
                <w:rFonts w:cs="Cambria,Bold"/>
                <w:b/>
                <w:bCs/>
              </w:rPr>
              <w:t>Salaries</w:t>
            </w: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r>
      <w:tr w:rsidR="003311EC" w:rsidRPr="002A7614" w:rsidTr="007570BC">
        <w:tc>
          <w:tcPr>
            <w:tcW w:w="2640" w:type="dxa"/>
          </w:tcPr>
          <w:p w:rsidR="003311EC" w:rsidRPr="002A7614" w:rsidRDefault="003311EC" w:rsidP="00950188">
            <w:pPr>
              <w:autoSpaceDE w:val="0"/>
              <w:autoSpaceDN w:val="0"/>
              <w:adjustRightInd w:val="0"/>
              <w:rPr>
                <w:rFonts w:cs="Cambria,Bold"/>
                <w:b/>
                <w:bCs/>
              </w:rPr>
            </w:pPr>
            <w:r w:rsidRPr="002A7614">
              <w:rPr>
                <w:rFonts w:cs="Cambria,Bold"/>
                <w:b/>
                <w:bCs/>
              </w:rPr>
              <w:t xml:space="preserve">Hourly </w:t>
            </w: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r>
      <w:tr w:rsidR="003311EC" w:rsidRPr="002A7614" w:rsidTr="007570BC">
        <w:tc>
          <w:tcPr>
            <w:tcW w:w="2640" w:type="dxa"/>
          </w:tcPr>
          <w:p w:rsidR="003311EC" w:rsidRPr="002A7614" w:rsidRDefault="003311EC" w:rsidP="00950188">
            <w:pPr>
              <w:autoSpaceDE w:val="0"/>
              <w:autoSpaceDN w:val="0"/>
              <w:adjustRightInd w:val="0"/>
              <w:rPr>
                <w:rFonts w:cs="Cambria,Bold"/>
                <w:b/>
                <w:bCs/>
              </w:rPr>
            </w:pPr>
            <w:r w:rsidRPr="002A7614">
              <w:rPr>
                <w:rFonts w:cs="Cambria,Bold"/>
                <w:b/>
                <w:bCs/>
              </w:rPr>
              <w:t>Benefits</w:t>
            </w: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r>
      <w:tr w:rsidR="003311EC" w:rsidRPr="002A7614" w:rsidTr="007570BC">
        <w:tc>
          <w:tcPr>
            <w:tcW w:w="2640" w:type="dxa"/>
          </w:tcPr>
          <w:p w:rsidR="003311EC" w:rsidRPr="002A7614" w:rsidRDefault="003311EC" w:rsidP="00950188">
            <w:pPr>
              <w:autoSpaceDE w:val="0"/>
              <w:autoSpaceDN w:val="0"/>
              <w:adjustRightInd w:val="0"/>
              <w:rPr>
                <w:rFonts w:cs="Cambria,Bold"/>
                <w:b/>
                <w:bCs/>
              </w:rPr>
            </w:pPr>
            <w:r w:rsidRPr="002A7614">
              <w:rPr>
                <w:rFonts w:cs="Cambria,Bold"/>
                <w:b/>
                <w:bCs/>
              </w:rPr>
              <w:t>Current Expense</w:t>
            </w: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r>
      <w:tr w:rsidR="003311EC" w:rsidRPr="002A7614" w:rsidTr="007570BC">
        <w:tc>
          <w:tcPr>
            <w:tcW w:w="2640" w:type="dxa"/>
          </w:tcPr>
          <w:p w:rsidR="003311EC" w:rsidRPr="002A7614" w:rsidRDefault="003311EC" w:rsidP="00950188">
            <w:pPr>
              <w:autoSpaceDE w:val="0"/>
              <w:autoSpaceDN w:val="0"/>
              <w:adjustRightInd w:val="0"/>
              <w:rPr>
                <w:rFonts w:cs="Cambria,Bold"/>
                <w:b/>
                <w:bCs/>
              </w:rPr>
            </w:pPr>
            <w:r w:rsidRPr="002A7614">
              <w:rPr>
                <w:rFonts w:cs="Cambria,Bold"/>
                <w:b/>
                <w:bCs/>
              </w:rPr>
              <w:t>Travel</w:t>
            </w: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r>
      <w:tr w:rsidR="003311EC" w:rsidRPr="002A7614" w:rsidTr="007570BC">
        <w:tc>
          <w:tcPr>
            <w:tcW w:w="2640" w:type="dxa"/>
          </w:tcPr>
          <w:p w:rsidR="003311EC" w:rsidRPr="002A7614" w:rsidRDefault="003311EC" w:rsidP="00950188">
            <w:pPr>
              <w:autoSpaceDE w:val="0"/>
              <w:autoSpaceDN w:val="0"/>
              <w:adjustRightInd w:val="0"/>
              <w:rPr>
                <w:rFonts w:cs="Cambria,Bold"/>
                <w:b/>
                <w:bCs/>
              </w:rPr>
            </w:pPr>
            <w:r w:rsidRPr="002A7614">
              <w:rPr>
                <w:rFonts w:cs="Cambria,Bold"/>
                <w:b/>
                <w:bCs/>
              </w:rPr>
              <w:t>etc</w:t>
            </w: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r>
      <w:tr w:rsidR="003311EC" w:rsidRPr="002A7614" w:rsidTr="007570BC">
        <w:tc>
          <w:tcPr>
            <w:tcW w:w="2640" w:type="dxa"/>
          </w:tcPr>
          <w:p w:rsidR="003311EC" w:rsidRPr="002A7614" w:rsidRDefault="003311EC" w:rsidP="00950188">
            <w:pPr>
              <w:autoSpaceDE w:val="0"/>
              <w:autoSpaceDN w:val="0"/>
              <w:adjustRightInd w:val="0"/>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r>
      <w:tr w:rsidR="003311EC" w:rsidRPr="002A7614" w:rsidTr="007570BC">
        <w:tc>
          <w:tcPr>
            <w:tcW w:w="2640" w:type="dxa"/>
          </w:tcPr>
          <w:p w:rsidR="003311EC" w:rsidRPr="002A7614" w:rsidRDefault="003311EC" w:rsidP="00950188">
            <w:pPr>
              <w:autoSpaceDE w:val="0"/>
              <w:autoSpaceDN w:val="0"/>
              <w:adjustRightInd w:val="0"/>
              <w:rPr>
                <w:rFonts w:cs="Cambria,Bold"/>
                <w:b/>
                <w:bCs/>
              </w:rPr>
            </w:pPr>
            <w:r w:rsidRPr="002A7614">
              <w:rPr>
                <w:rFonts w:cs="Cambria,Bold"/>
                <w:b/>
                <w:bCs/>
              </w:rPr>
              <w:t>Totals</w:t>
            </w: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c>
          <w:tcPr>
            <w:tcW w:w="1650" w:type="dxa"/>
          </w:tcPr>
          <w:p w:rsidR="003311EC" w:rsidRPr="002A7614" w:rsidRDefault="003311EC" w:rsidP="00950188">
            <w:pPr>
              <w:autoSpaceDE w:val="0"/>
              <w:autoSpaceDN w:val="0"/>
              <w:adjustRightInd w:val="0"/>
              <w:jc w:val="center"/>
              <w:rPr>
                <w:rFonts w:cs="Cambria,Bold"/>
                <w:b/>
                <w:bCs/>
              </w:rPr>
            </w:pPr>
          </w:p>
        </w:tc>
      </w:tr>
    </w:tbl>
    <w:p w:rsidR="003311EC" w:rsidRPr="002A7614" w:rsidRDefault="003311EC" w:rsidP="00950188">
      <w:pPr>
        <w:autoSpaceDE w:val="0"/>
        <w:autoSpaceDN w:val="0"/>
        <w:adjustRightInd w:val="0"/>
        <w:rPr>
          <w:rFonts w:cs="Cambria,Bold"/>
          <w:bCs/>
        </w:rPr>
      </w:pPr>
    </w:p>
    <w:p w:rsidR="003311EC" w:rsidRPr="002A7614" w:rsidRDefault="003311EC" w:rsidP="00950188">
      <w:pPr>
        <w:autoSpaceDE w:val="0"/>
        <w:autoSpaceDN w:val="0"/>
        <w:adjustRightInd w:val="0"/>
        <w:rPr>
          <w:rFonts w:cs="Cambria,Bold"/>
          <w:b/>
          <w:bCs/>
        </w:rPr>
      </w:pPr>
      <w:r>
        <w:rPr>
          <w:rFonts w:cs="Cambria,Bold"/>
          <w:b/>
          <w:bCs/>
        </w:rPr>
        <w:t xml:space="preserve">Sample </w:t>
      </w:r>
      <w:r w:rsidRPr="002A7614">
        <w:rPr>
          <w:rFonts w:cs="Cambria,Bold"/>
          <w:b/>
          <w:bCs/>
        </w:rPr>
        <w:t xml:space="preserve">Per Student Cost Per Year per </w:t>
      </w:r>
      <w:r w:rsidRPr="002A7614">
        <w:rPr>
          <w:rFonts w:cs="Cambria,Bold"/>
          <w:b/>
          <w:bCs/>
          <w:u w:val="single"/>
        </w:rPr>
        <w:t>Headcount</w:t>
      </w:r>
    </w:p>
    <w:tbl>
      <w:tblPr>
        <w:tblW w:w="0" w:type="auto"/>
        <w:tblInd w:w="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72"/>
        <w:gridCol w:w="1540"/>
      </w:tblGrid>
      <w:tr w:rsidR="003311EC" w:rsidRPr="002A7614" w:rsidTr="007570BC">
        <w:tc>
          <w:tcPr>
            <w:tcW w:w="4272" w:type="dxa"/>
          </w:tcPr>
          <w:p w:rsidR="003311EC" w:rsidRPr="002A7614" w:rsidRDefault="003311EC" w:rsidP="00950188">
            <w:pPr>
              <w:autoSpaceDE w:val="0"/>
              <w:autoSpaceDN w:val="0"/>
              <w:adjustRightInd w:val="0"/>
              <w:rPr>
                <w:rFonts w:cs="Cambria,Bold"/>
                <w:bCs/>
              </w:rPr>
            </w:pPr>
          </w:p>
        </w:tc>
        <w:tc>
          <w:tcPr>
            <w:tcW w:w="1540" w:type="dxa"/>
          </w:tcPr>
          <w:p w:rsidR="003311EC" w:rsidRPr="002A7614" w:rsidRDefault="003311EC" w:rsidP="00950188">
            <w:pPr>
              <w:autoSpaceDE w:val="0"/>
              <w:autoSpaceDN w:val="0"/>
              <w:adjustRightInd w:val="0"/>
              <w:jc w:val="center"/>
              <w:rPr>
                <w:rFonts w:cs="Cambria,Bold"/>
                <w:bCs/>
              </w:rPr>
            </w:pPr>
            <w:r w:rsidRPr="002A7614">
              <w:rPr>
                <w:rFonts w:cs="Cambria,Bold"/>
                <w:bCs/>
              </w:rPr>
              <w:t>2010-11</w:t>
            </w:r>
          </w:p>
        </w:tc>
      </w:tr>
      <w:tr w:rsidR="003311EC" w:rsidRPr="002A7614" w:rsidTr="007570BC">
        <w:tc>
          <w:tcPr>
            <w:tcW w:w="4272" w:type="dxa"/>
          </w:tcPr>
          <w:p w:rsidR="003311EC" w:rsidRPr="002A7614" w:rsidRDefault="003311EC" w:rsidP="00950188">
            <w:pPr>
              <w:autoSpaceDE w:val="0"/>
              <w:autoSpaceDN w:val="0"/>
              <w:adjustRightInd w:val="0"/>
              <w:rPr>
                <w:rFonts w:cs="Cambria,Bold"/>
                <w:bCs/>
              </w:rPr>
            </w:pPr>
            <w:r w:rsidRPr="002A7614">
              <w:rPr>
                <w:rFonts w:cs="Cambria,Bold"/>
                <w:bCs/>
              </w:rPr>
              <w:t>Total Budget Expenditures (all indexes)</w:t>
            </w:r>
          </w:p>
        </w:tc>
        <w:tc>
          <w:tcPr>
            <w:tcW w:w="1540" w:type="dxa"/>
          </w:tcPr>
          <w:p w:rsidR="003311EC" w:rsidRPr="002A7614" w:rsidRDefault="003311EC" w:rsidP="00950188">
            <w:pPr>
              <w:autoSpaceDE w:val="0"/>
              <w:autoSpaceDN w:val="0"/>
              <w:adjustRightInd w:val="0"/>
              <w:jc w:val="center"/>
              <w:rPr>
                <w:rFonts w:cs="Cambria,Bold"/>
                <w:bCs/>
              </w:rPr>
            </w:pPr>
            <w:r w:rsidRPr="002A7614">
              <w:rPr>
                <w:rFonts w:cs="Cambria,Bold"/>
                <w:bCs/>
              </w:rPr>
              <w:t>$ 250,000*</w:t>
            </w:r>
          </w:p>
        </w:tc>
      </w:tr>
      <w:tr w:rsidR="003311EC" w:rsidRPr="002A7614" w:rsidTr="007570BC">
        <w:tc>
          <w:tcPr>
            <w:tcW w:w="4272" w:type="dxa"/>
          </w:tcPr>
          <w:p w:rsidR="003311EC" w:rsidRPr="002A7614" w:rsidRDefault="003311EC" w:rsidP="00950188">
            <w:pPr>
              <w:autoSpaceDE w:val="0"/>
              <w:autoSpaceDN w:val="0"/>
              <w:adjustRightInd w:val="0"/>
              <w:rPr>
                <w:rFonts w:cs="Cambria,Bold"/>
                <w:bCs/>
              </w:rPr>
            </w:pPr>
            <w:r w:rsidRPr="002A7614">
              <w:rPr>
                <w:rFonts w:cs="Cambria,Bold"/>
                <w:bCs/>
              </w:rPr>
              <w:t>Student Headcount (incl prospective)</w:t>
            </w:r>
          </w:p>
        </w:tc>
        <w:tc>
          <w:tcPr>
            <w:tcW w:w="1540" w:type="dxa"/>
          </w:tcPr>
          <w:p w:rsidR="003311EC" w:rsidRPr="002A7614" w:rsidRDefault="003311EC" w:rsidP="00950188">
            <w:pPr>
              <w:autoSpaceDE w:val="0"/>
              <w:autoSpaceDN w:val="0"/>
              <w:adjustRightInd w:val="0"/>
              <w:jc w:val="center"/>
              <w:rPr>
                <w:rFonts w:cs="Cambria,Bold"/>
                <w:bCs/>
              </w:rPr>
            </w:pPr>
            <w:r w:rsidRPr="002A7614">
              <w:rPr>
                <w:rFonts w:cs="Cambria,Bold"/>
                <w:bCs/>
              </w:rPr>
              <w:t>475</w:t>
            </w:r>
          </w:p>
        </w:tc>
      </w:tr>
      <w:tr w:rsidR="003311EC" w:rsidRPr="002A7614" w:rsidTr="007570BC">
        <w:tc>
          <w:tcPr>
            <w:tcW w:w="4272" w:type="dxa"/>
          </w:tcPr>
          <w:p w:rsidR="003311EC" w:rsidRPr="002A7614" w:rsidRDefault="003311EC" w:rsidP="00950188">
            <w:pPr>
              <w:autoSpaceDE w:val="0"/>
              <w:autoSpaceDN w:val="0"/>
              <w:adjustRightInd w:val="0"/>
              <w:rPr>
                <w:rFonts w:cs="Cambria,Bold"/>
                <w:bCs/>
              </w:rPr>
            </w:pPr>
            <w:r w:rsidRPr="002A7614">
              <w:rPr>
                <w:rFonts w:cs="Cambria,Bold"/>
                <w:bCs/>
              </w:rPr>
              <w:t>Per Student Cost</w:t>
            </w:r>
          </w:p>
        </w:tc>
        <w:tc>
          <w:tcPr>
            <w:tcW w:w="1540" w:type="dxa"/>
          </w:tcPr>
          <w:p w:rsidR="003311EC" w:rsidRPr="002A7614" w:rsidRDefault="003311EC" w:rsidP="00950188">
            <w:pPr>
              <w:autoSpaceDE w:val="0"/>
              <w:autoSpaceDN w:val="0"/>
              <w:adjustRightInd w:val="0"/>
              <w:jc w:val="center"/>
              <w:rPr>
                <w:rFonts w:cs="Cambria,Bold"/>
                <w:bCs/>
              </w:rPr>
            </w:pPr>
            <w:r w:rsidRPr="002A7614">
              <w:rPr>
                <w:rFonts w:cs="Cambria,Bold"/>
                <w:bCs/>
              </w:rPr>
              <w:t>$ 526</w:t>
            </w:r>
          </w:p>
        </w:tc>
      </w:tr>
    </w:tbl>
    <w:p w:rsidR="003311EC" w:rsidRPr="00950188" w:rsidRDefault="003311EC" w:rsidP="00950188">
      <w:pPr>
        <w:autoSpaceDE w:val="0"/>
        <w:autoSpaceDN w:val="0"/>
        <w:adjustRightInd w:val="0"/>
        <w:jc w:val="center"/>
        <w:rPr>
          <w:rFonts w:cs="Cambria,Bold"/>
          <w:bCs/>
        </w:rPr>
      </w:pPr>
      <w:r>
        <w:rPr>
          <w:rFonts w:cs="Cambria,Bold"/>
          <w:bCs/>
        </w:rPr>
        <w:t>*E</w:t>
      </w:r>
      <w:r w:rsidRPr="002A7614">
        <w:rPr>
          <w:rFonts w:cs="Cambria,Bold"/>
          <w:bCs/>
        </w:rPr>
        <w:t>xclude major remodeling and/or equipment expenses</w:t>
      </w:r>
    </w:p>
    <w:p w:rsidR="003311EC" w:rsidRPr="002A7614" w:rsidRDefault="003311EC" w:rsidP="00950188">
      <w:pPr>
        <w:autoSpaceDE w:val="0"/>
        <w:autoSpaceDN w:val="0"/>
        <w:adjustRightInd w:val="0"/>
        <w:rPr>
          <w:rFonts w:cs="Cambria,Bold"/>
          <w:b/>
          <w:bCs/>
        </w:rPr>
      </w:pPr>
      <w:r>
        <w:rPr>
          <w:rFonts w:cs="Cambria,Bold"/>
          <w:b/>
          <w:bCs/>
        </w:rPr>
        <w:t xml:space="preserve">Sample </w:t>
      </w:r>
      <w:r w:rsidRPr="002A7614">
        <w:rPr>
          <w:rFonts w:cs="Cambria,Bold"/>
          <w:b/>
          <w:bCs/>
        </w:rPr>
        <w:t xml:space="preserve">Per Student Cost Per Year per </w:t>
      </w:r>
      <w:r w:rsidRPr="002A7614">
        <w:rPr>
          <w:rFonts w:cs="Cambria,Bold"/>
          <w:b/>
          <w:bCs/>
          <w:u w:val="single"/>
        </w:rPr>
        <w:t>Student Contacts</w:t>
      </w:r>
      <w:r>
        <w:rPr>
          <w:rFonts w:cs="Cambria,Bold"/>
          <w:b/>
          <w:bCs/>
        </w:rPr>
        <w:t xml:space="preserve">  </w:t>
      </w: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72"/>
        <w:gridCol w:w="1540"/>
      </w:tblGrid>
      <w:tr w:rsidR="003311EC" w:rsidRPr="002A7614" w:rsidTr="000F45B7">
        <w:tc>
          <w:tcPr>
            <w:tcW w:w="4272" w:type="dxa"/>
          </w:tcPr>
          <w:p w:rsidR="003311EC" w:rsidRPr="002A7614" w:rsidRDefault="003311EC" w:rsidP="00950188">
            <w:pPr>
              <w:autoSpaceDE w:val="0"/>
              <w:autoSpaceDN w:val="0"/>
              <w:adjustRightInd w:val="0"/>
              <w:rPr>
                <w:rFonts w:cs="Cambria,Bold"/>
                <w:b/>
                <w:bCs/>
              </w:rPr>
            </w:pPr>
          </w:p>
        </w:tc>
        <w:tc>
          <w:tcPr>
            <w:tcW w:w="1540" w:type="dxa"/>
          </w:tcPr>
          <w:p w:rsidR="003311EC" w:rsidRPr="002A7614" w:rsidRDefault="003311EC" w:rsidP="00950188">
            <w:pPr>
              <w:autoSpaceDE w:val="0"/>
              <w:autoSpaceDN w:val="0"/>
              <w:adjustRightInd w:val="0"/>
              <w:jc w:val="center"/>
              <w:rPr>
                <w:rFonts w:cs="Cambria,Bold"/>
                <w:b/>
                <w:bCs/>
              </w:rPr>
            </w:pPr>
            <w:r w:rsidRPr="002A7614">
              <w:rPr>
                <w:rFonts w:cs="Cambria,Bold"/>
                <w:b/>
                <w:bCs/>
              </w:rPr>
              <w:t>2010-11</w:t>
            </w:r>
          </w:p>
        </w:tc>
      </w:tr>
      <w:tr w:rsidR="003311EC" w:rsidRPr="002A7614" w:rsidTr="000F45B7">
        <w:tc>
          <w:tcPr>
            <w:tcW w:w="4272" w:type="dxa"/>
          </w:tcPr>
          <w:p w:rsidR="003311EC" w:rsidRPr="002A7614" w:rsidRDefault="003311EC" w:rsidP="00950188">
            <w:pPr>
              <w:autoSpaceDE w:val="0"/>
              <w:autoSpaceDN w:val="0"/>
              <w:adjustRightInd w:val="0"/>
              <w:rPr>
                <w:rFonts w:cs="Cambria,Bold"/>
                <w:b/>
                <w:bCs/>
              </w:rPr>
            </w:pPr>
            <w:r w:rsidRPr="002A7614">
              <w:rPr>
                <w:rFonts w:cs="Cambria,Bold"/>
                <w:b/>
                <w:bCs/>
              </w:rPr>
              <w:t>Total Budget Expenditures (all indexes)</w:t>
            </w:r>
          </w:p>
        </w:tc>
        <w:tc>
          <w:tcPr>
            <w:tcW w:w="1540" w:type="dxa"/>
          </w:tcPr>
          <w:p w:rsidR="003311EC" w:rsidRPr="002A7614" w:rsidRDefault="003311EC" w:rsidP="00950188">
            <w:pPr>
              <w:autoSpaceDE w:val="0"/>
              <w:autoSpaceDN w:val="0"/>
              <w:adjustRightInd w:val="0"/>
              <w:jc w:val="center"/>
              <w:rPr>
                <w:rFonts w:cs="Cambria,Bold"/>
                <w:b/>
                <w:bCs/>
              </w:rPr>
            </w:pPr>
            <w:r w:rsidRPr="002A7614">
              <w:rPr>
                <w:rFonts w:cs="Cambria,Bold"/>
                <w:b/>
                <w:bCs/>
              </w:rPr>
              <w:t>$ 250,000*</w:t>
            </w:r>
          </w:p>
        </w:tc>
      </w:tr>
      <w:tr w:rsidR="003311EC" w:rsidRPr="002A7614" w:rsidTr="000F45B7">
        <w:tc>
          <w:tcPr>
            <w:tcW w:w="4272" w:type="dxa"/>
          </w:tcPr>
          <w:p w:rsidR="003311EC" w:rsidRPr="002A7614" w:rsidRDefault="003311EC" w:rsidP="00950188">
            <w:pPr>
              <w:autoSpaceDE w:val="0"/>
              <w:autoSpaceDN w:val="0"/>
              <w:adjustRightInd w:val="0"/>
              <w:rPr>
                <w:rFonts w:cs="Cambria,Bold"/>
                <w:b/>
                <w:bCs/>
              </w:rPr>
            </w:pPr>
            <w:r w:rsidRPr="002A7614">
              <w:rPr>
                <w:rFonts w:cs="Cambria,Bold"/>
                <w:b/>
                <w:bCs/>
              </w:rPr>
              <w:t>Student Contacts (incl prospective)*</w:t>
            </w:r>
          </w:p>
        </w:tc>
        <w:tc>
          <w:tcPr>
            <w:tcW w:w="1540" w:type="dxa"/>
          </w:tcPr>
          <w:p w:rsidR="003311EC" w:rsidRPr="002A7614" w:rsidRDefault="003311EC" w:rsidP="00950188">
            <w:pPr>
              <w:autoSpaceDE w:val="0"/>
              <w:autoSpaceDN w:val="0"/>
              <w:adjustRightInd w:val="0"/>
              <w:jc w:val="center"/>
              <w:rPr>
                <w:rFonts w:cs="Cambria,Bold"/>
                <w:b/>
                <w:bCs/>
              </w:rPr>
            </w:pPr>
            <w:r w:rsidRPr="002A7614">
              <w:rPr>
                <w:rFonts w:cs="Cambria,Bold"/>
                <w:b/>
                <w:bCs/>
              </w:rPr>
              <w:t>2000</w:t>
            </w:r>
          </w:p>
        </w:tc>
      </w:tr>
      <w:tr w:rsidR="003311EC" w:rsidRPr="002A7614" w:rsidTr="000F45B7">
        <w:tc>
          <w:tcPr>
            <w:tcW w:w="4272" w:type="dxa"/>
          </w:tcPr>
          <w:p w:rsidR="003311EC" w:rsidRPr="002A7614" w:rsidRDefault="003311EC" w:rsidP="00950188">
            <w:pPr>
              <w:autoSpaceDE w:val="0"/>
              <w:autoSpaceDN w:val="0"/>
              <w:adjustRightInd w:val="0"/>
              <w:rPr>
                <w:rFonts w:cs="Cambria,Bold"/>
                <w:b/>
                <w:bCs/>
              </w:rPr>
            </w:pPr>
            <w:r w:rsidRPr="002A7614">
              <w:rPr>
                <w:rFonts w:cs="Cambria,Bold"/>
                <w:b/>
                <w:bCs/>
              </w:rPr>
              <w:t>Per Student Cost</w:t>
            </w:r>
          </w:p>
        </w:tc>
        <w:tc>
          <w:tcPr>
            <w:tcW w:w="1540" w:type="dxa"/>
          </w:tcPr>
          <w:p w:rsidR="003311EC" w:rsidRPr="002A7614" w:rsidRDefault="003311EC" w:rsidP="00950188">
            <w:pPr>
              <w:autoSpaceDE w:val="0"/>
              <w:autoSpaceDN w:val="0"/>
              <w:adjustRightInd w:val="0"/>
              <w:jc w:val="center"/>
              <w:rPr>
                <w:rFonts w:cs="Cambria,Bold"/>
                <w:b/>
                <w:bCs/>
              </w:rPr>
            </w:pPr>
            <w:r>
              <w:rPr>
                <w:rFonts w:cs="Cambria,Bold"/>
                <w:b/>
                <w:bCs/>
              </w:rPr>
              <w:t>$ 225</w:t>
            </w:r>
          </w:p>
        </w:tc>
      </w:tr>
    </w:tbl>
    <w:p w:rsidR="003311EC" w:rsidRPr="002A7614" w:rsidRDefault="003311EC" w:rsidP="00950188">
      <w:r>
        <w:tab/>
      </w:r>
      <w:r>
        <w:tab/>
      </w:r>
      <w:r w:rsidRPr="002A7614">
        <w:t xml:space="preserve">*Define how the department defines “counts” </w:t>
      </w:r>
    </w:p>
    <w:p w:rsidR="003311EC" w:rsidRDefault="003311EC" w:rsidP="00E13A8A">
      <w:pPr>
        <w:autoSpaceDE w:val="0"/>
        <w:autoSpaceDN w:val="0"/>
        <w:adjustRightInd w:val="0"/>
        <w:spacing w:after="0" w:line="240" w:lineRule="auto"/>
        <w:ind w:left="1080"/>
        <w:jc w:val="center"/>
        <w:rPr>
          <w:rFonts w:cs="Cambria,Bold"/>
          <w:b/>
          <w:bCs/>
          <w:sz w:val="24"/>
          <w:szCs w:val="24"/>
        </w:rPr>
      </w:pPr>
    </w:p>
    <w:p w:rsidR="003311EC" w:rsidRDefault="003311EC" w:rsidP="00842914">
      <w:pPr>
        <w:autoSpaceDE w:val="0"/>
        <w:autoSpaceDN w:val="0"/>
        <w:adjustRightInd w:val="0"/>
        <w:spacing w:after="0" w:line="240" w:lineRule="auto"/>
        <w:jc w:val="center"/>
        <w:rPr>
          <w:rFonts w:cs="Cambria,Bold"/>
          <w:b/>
          <w:bCs/>
          <w:sz w:val="24"/>
          <w:szCs w:val="24"/>
        </w:rPr>
        <w:sectPr w:rsidR="003311EC" w:rsidSect="005F27AC">
          <w:headerReference w:type="even" r:id="rId10"/>
          <w:headerReference w:type="default" r:id="rId11"/>
          <w:pgSz w:w="12240" w:h="15840"/>
          <w:pgMar w:top="1260" w:right="1440" w:bottom="1440" w:left="1440" w:header="720" w:footer="720" w:gutter="0"/>
          <w:pgNumType w:start="1"/>
          <w:cols w:space="720"/>
          <w:titlePg/>
          <w:docGrid w:linePitch="360"/>
        </w:sectPr>
      </w:pPr>
    </w:p>
    <w:p w:rsidR="003311EC" w:rsidRPr="002F591A" w:rsidRDefault="009A7B75" w:rsidP="00842914">
      <w:pPr>
        <w:jc w:val="center"/>
        <w:rPr>
          <w:b/>
        </w:rPr>
      </w:pPr>
      <w:r>
        <w:rPr>
          <w:b/>
        </w:rPr>
        <w:lastRenderedPageBreak/>
        <w:t>Appendix F</w:t>
      </w:r>
      <w:r w:rsidR="003311EC" w:rsidRPr="002F591A">
        <w:rPr>
          <w:b/>
        </w:rPr>
        <w:t xml:space="preserve">:     Assessment History (Three Years) </w:t>
      </w:r>
      <w:r w:rsidR="003311EC" w:rsidRPr="00525C3D">
        <w:rPr>
          <w:b/>
        </w:rPr>
        <w:t>- Sample</w:t>
      </w:r>
    </w:p>
    <w:tbl>
      <w:tblPr>
        <w:tblW w:w="135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1260"/>
        <w:gridCol w:w="1872"/>
        <w:gridCol w:w="2700"/>
        <w:gridCol w:w="5580"/>
      </w:tblGrid>
      <w:tr w:rsidR="003311EC" w:rsidRPr="00170A51" w:rsidTr="00842914">
        <w:tc>
          <w:tcPr>
            <w:tcW w:w="2178" w:type="dxa"/>
          </w:tcPr>
          <w:p w:rsidR="003311EC" w:rsidRPr="00170A51" w:rsidRDefault="003311EC" w:rsidP="00842914">
            <w:pPr>
              <w:spacing w:after="0" w:line="240" w:lineRule="auto"/>
            </w:pPr>
            <w:r w:rsidRPr="00170A51">
              <w:t>Assessment</w:t>
            </w:r>
            <w:r>
              <w:t xml:space="preserve">  Title</w:t>
            </w:r>
          </w:p>
        </w:tc>
        <w:tc>
          <w:tcPr>
            <w:tcW w:w="1260" w:type="dxa"/>
          </w:tcPr>
          <w:p w:rsidR="003311EC" w:rsidRPr="00170A51" w:rsidRDefault="003311EC" w:rsidP="00842914">
            <w:pPr>
              <w:spacing w:after="0" w:line="240" w:lineRule="auto"/>
            </w:pPr>
            <w:r w:rsidRPr="00170A51">
              <w:t>Year(s)</w:t>
            </w:r>
          </w:p>
        </w:tc>
        <w:tc>
          <w:tcPr>
            <w:tcW w:w="1872" w:type="dxa"/>
          </w:tcPr>
          <w:p w:rsidR="003311EC" w:rsidRPr="00170A51" w:rsidRDefault="003311EC" w:rsidP="00842914">
            <w:pPr>
              <w:spacing w:after="0" w:line="240" w:lineRule="auto"/>
            </w:pPr>
            <w:r w:rsidRPr="00170A51">
              <w:t>Type*</w:t>
            </w:r>
          </w:p>
        </w:tc>
        <w:tc>
          <w:tcPr>
            <w:tcW w:w="2700" w:type="dxa"/>
          </w:tcPr>
          <w:p w:rsidR="003311EC" w:rsidRPr="00170A51" w:rsidRDefault="003311EC" w:rsidP="00842914">
            <w:pPr>
              <w:spacing w:after="0" w:line="240" w:lineRule="auto"/>
            </w:pPr>
            <w:r w:rsidRPr="00170A51">
              <w:t>Findings</w:t>
            </w:r>
            <w:r>
              <w:t xml:space="preserve"> </w:t>
            </w:r>
          </w:p>
        </w:tc>
        <w:tc>
          <w:tcPr>
            <w:tcW w:w="5580" w:type="dxa"/>
          </w:tcPr>
          <w:p w:rsidR="003311EC" w:rsidRPr="00170A51" w:rsidRDefault="003311EC" w:rsidP="00842914">
            <w:pPr>
              <w:spacing w:after="0" w:line="240" w:lineRule="auto"/>
            </w:pPr>
            <w:r w:rsidRPr="00170A51">
              <w:t>Use of Results</w:t>
            </w:r>
          </w:p>
        </w:tc>
      </w:tr>
      <w:tr w:rsidR="003311EC" w:rsidRPr="00170A51" w:rsidTr="00842914">
        <w:tc>
          <w:tcPr>
            <w:tcW w:w="2178" w:type="dxa"/>
          </w:tcPr>
          <w:p w:rsidR="003311EC" w:rsidRDefault="003311EC" w:rsidP="00842914">
            <w:pPr>
              <w:spacing w:after="0" w:line="240" w:lineRule="auto"/>
            </w:pPr>
          </w:p>
          <w:p w:rsidR="003311EC" w:rsidRPr="00170A51" w:rsidRDefault="003311EC" w:rsidP="00842914">
            <w:pPr>
              <w:spacing w:after="0" w:line="240" w:lineRule="auto"/>
            </w:pPr>
          </w:p>
        </w:tc>
        <w:tc>
          <w:tcPr>
            <w:tcW w:w="1260" w:type="dxa"/>
          </w:tcPr>
          <w:p w:rsidR="003311EC" w:rsidRPr="00170A51" w:rsidRDefault="003311EC" w:rsidP="00842914">
            <w:pPr>
              <w:spacing w:after="0" w:line="240" w:lineRule="auto"/>
            </w:pPr>
          </w:p>
        </w:tc>
        <w:tc>
          <w:tcPr>
            <w:tcW w:w="1872" w:type="dxa"/>
          </w:tcPr>
          <w:p w:rsidR="003311EC" w:rsidRPr="00170A51" w:rsidRDefault="003311EC" w:rsidP="00842914">
            <w:pPr>
              <w:spacing w:after="0" w:line="240" w:lineRule="auto"/>
            </w:pPr>
          </w:p>
        </w:tc>
        <w:tc>
          <w:tcPr>
            <w:tcW w:w="2700" w:type="dxa"/>
          </w:tcPr>
          <w:p w:rsidR="003311EC" w:rsidRPr="00170A51" w:rsidRDefault="003311EC" w:rsidP="00842914">
            <w:pPr>
              <w:spacing w:after="0" w:line="240" w:lineRule="auto"/>
            </w:pPr>
          </w:p>
        </w:tc>
        <w:tc>
          <w:tcPr>
            <w:tcW w:w="5580" w:type="dxa"/>
          </w:tcPr>
          <w:p w:rsidR="003311EC" w:rsidRPr="00170A51" w:rsidRDefault="003311EC" w:rsidP="00842914">
            <w:pPr>
              <w:spacing w:after="0" w:line="240" w:lineRule="auto"/>
            </w:pPr>
          </w:p>
        </w:tc>
      </w:tr>
      <w:tr w:rsidR="003311EC" w:rsidRPr="00170A51" w:rsidTr="00842914">
        <w:tc>
          <w:tcPr>
            <w:tcW w:w="2178" w:type="dxa"/>
          </w:tcPr>
          <w:p w:rsidR="003311EC" w:rsidRDefault="003311EC" w:rsidP="00842914">
            <w:pPr>
              <w:spacing w:after="0" w:line="240" w:lineRule="auto"/>
              <w:rPr>
                <w:sz w:val="20"/>
                <w:szCs w:val="20"/>
              </w:rPr>
            </w:pPr>
          </w:p>
          <w:p w:rsidR="003311EC" w:rsidRPr="00170A51" w:rsidRDefault="003311EC" w:rsidP="00842914">
            <w:pPr>
              <w:spacing w:after="0" w:line="240" w:lineRule="auto"/>
              <w:rPr>
                <w:sz w:val="20"/>
                <w:szCs w:val="20"/>
              </w:rPr>
            </w:pPr>
          </w:p>
        </w:tc>
        <w:tc>
          <w:tcPr>
            <w:tcW w:w="1260" w:type="dxa"/>
          </w:tcPr>
          <w:p w:rsidR="003311EC" w:rsidRPr="00170A51" w:rsidRDefault="003311EC" w:rsidP="00842914">
            <w:pPr>
              <w:spacing w:after="0" w:line="240" w:lineRule="auto"/>
              <w:rPr>
                <w:sz w:val="20"/>
                <w:szCs w:val="20"/>
              </w:rPr>
            </w:pPr>
          </w:p>
        </w:tc>
        <w:tc>
          <w:tcPr>
            <w:tcW w:w="1872" w:type="dxa"/>
          </w:tcPr>
          <w:p w:rsidR="003311EC" w:rsidRPr="00170A51" w:rsidRDefault="003311EC" w:rsidP="00842914">
            <w:pPr>
              <w:spacing w:after="0" w:line="240" w:lineRule="auto"/>
              <w:rPr>
                <w:sz w:val="20"/>
                <w:szCs w:val="20"/>
              </w:rPr>
            </w:pPr>
          </w:p>
        </w:tc>
        <w:tc>
          <w:tcPr>
            <w:tcW w:w="2700" w:type="dxa"/>
          </w:tcPr>
          <w:p w:rsidR="003311EC" w:rsidRPr="00170A51" w:rsidRDefault="003311EC" w:rsidP="00842914">
            <w:pPr>
              <w:spacing w:after="0" w:line="240" w:lineRule="auto"/>
              <w:rPr>
                <w:sz w:val="20"/>
                <w:szCs w:val="20"/>
              </w:rPr>
            </w:pPr>
          </w:p>
        </w:tc>
        <w:tc>
          <w:tcPr>
            <w:tcW w:w="5580" w:type="dxa"/>
          </w:tcPr>
          <w:p w:rsidR="003311EC" w:rsidRPr="00170A51" w:rsidRDefault="003311EC" w:rsidP="00842914">
            <w:pPr>
              <w:spacing w:after="0" w:line="240" w:lineRule="auto"/>
              <w:rPr>
                <w:sz w:val="20"/>
                <w:szCs w:val="20"/>
              </w:rPr>
            </w:pPr>
          </w:p>
        </w:tc>
      </w:tr>
      <w:tr w:rsidR="003311EC" w:rsidRPr="00170A51" w:rsidTr="00842914">
        <w:tc>
          <w:tcPr>
            <w:tcW w:w="2178" w:type="dxa"/>
          </w:tcPr>
          <w:p w:rsidR="003311EC" w:rsidRDefault="003311EC" w:rsidP="00842914">
            <w:pPr>
              <w:spacing w:after="0" w:line="240" w:lineRule="auto"/>
              <w:rPr>
                <w:sz w:val="20"/>
                <w:szCs w:val="20"/>
              </w:rPr>
            </w:pPr>
          </w:p>
          <w:p w:rsidR="003311EC" w:rsidRPr="00170A51" w:rsidRDefault="003311EC" w:rsidP="00842914">
            <w:pPr>
              <w:spacing w:after="0" w:line="240" w:lineRule="auto"/>
              <w:rPr>
                <w:sz w:val="20"/>
                <w:szCs w:val="20"/>
              </w:rPr>
            </w:pPr>
          </w:p>
        </w:tc>
        <w:tc>
          <w:tcPr>
            <w:tcW w:w="1260" w:type="dxa"/>
          </w:tcPr>
          <w:p w:rsidR="003311EC" w:rsidRPr="00170A51" w:rsidRDefault="003311EC" w:rsidP="00842914">
            <w:pPr>
              <w:spacing w:after="0" w:line="240" w:lineRule="auto"/>
              <w:rPr>
                <w:sz w:val="20"/>
                <w:szCs w:val="20"/>
              </w:rPr>
            </w:pPr>
          </w:p>
        </w:tc>
        <w:tc>
          <w:tcPr>
            <w:tcW w:w="1872" w:type="dxa"/>
          </w:tcPr>
          <w:p w:rsidR="003311EC" w:rsidRPr="00170A51" w:rsidRDefault="003311EC" w:rsidP="00842914">
            <w:pPr>
              <w:spacing w:after="0" w:line="240" w:lineRule="auto"/>
              <w:rPr>
                <w:sz w:val="20"/>
                <w:szCs w:val="20"/>
              </w:rPr>
            </w:pPr>
          </w:p>
        </w:tc>
        <w:tc>
          <w:tcPr>
            <w:tcW w:w="2700" w:type="dxa"/>
          </w:tcPr>
          <w:p w:rsidR="003311EC" w:rsidRPr="00170A51" w:rsidRDefault="003311EC" w:rsidP="00842914">
            <w:pPr>
              <w:spacing w:after="0" w:line="240" w:lineRule="auto"/>
              <w:rPr>
                <w:sz w:val="20"/>
                <w:szCs w:val="20"/>
              </w:rPr>
            </w:pPr>
          </w:p>
        </w:tc>
        <w:tc>
          <w:tcPr>
            <w:tcW w:w="5580" w:type="dxa"/>
          </w:tcPr>
          <w:p w:rsidR="003311EC" w:rsidRPr="00170A51" w:rsidRDefault="003311EC" w:rsidP="00842914">
            <w:pPr>
              <w:spacing w:after="0" w:line="240" w:lineRule="auto"/>
              <w:rPr>
                <w:sz w:val="20"/>
                <w:szCs w:val="20"/>
              </w:rPr>
            </w:pPr>
          </w:p>
        </w:tc>
      </w:tr>
      <w:tr w:rsidR="003311EC" w:rsidRPr="00170A51" w:rsidTr="00842914">
        <w:tc>
          <w:tcPr>
            <w:tcW w:w="2178" w:type="dxa"/>
          </w:tcPr>
          <w:p w:rsidR="003311EC" w:rsidRDefault="003311EC" w:rsidP="00842914">
            <w:pPr>
              <w:spacing w:after="0" w:line="240" w:lineRule="auto"/>
              <w:rPr>
                <w:sz w:val="20"/>
                <w:szCs w:val="20"/>
              </w:rPr>
            </w:pPr>
          </w:p>
          <w:p w:rsidR="003311EC" w:rsidRPr="00170A51" w:rsidRDefault="003311EC" w:rsidP="00842914">
            <w:pPr>
              <w:spacing w:after="0" w:line="240" w:lineRule="auto"/>
              <w:rPr>
                <w:sz w:val="20"/>
                <w:szCs w:val="20"/>
              </w:rPr>
            </w:pPr>
          </w:p>
        </w:tc>
        <w:tc>
          <w:tcPr>
            <w:tcW w:w="1260" w:type="dxa"/>
          </w:tcPr>
          <w:p w:rsidR="003311EC" w:rsidRPr="00170A51" w:rsidRDefault="003311EC" w:rsidP="00842914">
            <w:pPr>
              <w:spacing w:after="0" w:line="240" w:lineRule="auto"/>
              <w:rPr>
                <w:sz w:val="20"/>
                <w:szCs w:val="20"/>
              </w:rPr>
            </w:pPr>
          </w:p>
        </w:tc>
        <w:tc>
          <w:tcPr>
            <w:tcW w:w="1872" w:type="dxa"/>
          </w:tcPr>
          <w:p w:rsidR="003311EC" w:rsidRPr="00170A51" w:rsidRDefault="003311EC" w:rsidP="00842914">
            <w:pPr>
              <w:spacing w:after="0" w:line="240" w:lineRule="auto"/>
              <w:rPr>
                <w:sz w:val="20"/>
                <w:szCs w:val="20"/>
              </w:rPr>
            </w:pPr>
          </w:p>
        </w:tc>
        <w:tc>
          <w:tcPr>
            <w:tcW w:w="2700" w:type="dxa"/>
          </w:tcPr>
          <w:p w:rsidR="003311EC" w:rsidRPr="00170A51" w:rsidRDefault="003311EC" w:rsidP="00842914">
            <w:pPr>
              <w:spacing w:after="0" w:line="240" w:lineRule="auto"/>
              <w:rPr>
                <w:sz w:val="20"/>
                <w:szCs w:val="20"/>
              </w:rPr>
            </w:pPr>
          </w:p>
        </w:tc>
        <w:tc>
          <w:tcPr>
            <w:tcW w:w="5580" w:type="dxa"/>
          </w:tcPr>
          <w:p w:rsidR="003311EC" w:rsidRPr="00170A51" w:rsidRDefault="003311EC" w:rsidP="00842914">
            <w:pPr>
              <w:spacing w:after="0" w:line="240" w:lineRule="auto"/>
              <w:rPr>
                <w:sz w:val="20"/>
                <w:szCs w:val="20"/>
              </w:rPr>
            </w:pPr>
          </w:p>
        </w:tc>
      </w:tr>
      <w:tr w:rsidR="003311EC" w:rsidRPr="00170A51" w:rsidTr="00842914">
        <w:tc>
          <w:tcPr>
            <w:tcW w:w="2178" w:type="dxa"/>
          </w:tcPr>
          <w:p w:rsidR="003311EC" w:rsidRDefault="003311EC" w:rsidP="00842914">
            <w:pPr>
              <w:spacing w:after="0" w:line="240" w:lineRule="auto"/>
              <w:rPr>
                <w:sz w:val="20"/>
                <w:szCs w:val="20"/>
              </w:rPr>
            </w:pPr>
          </w:p>
          <w:p w:rsidR="003311EC" w:rsidRPr="00170A51" w:rsidRDefault="003311EC" w:rsidP="00842914">
            <w:pPr>
              <w:spacing w:after="0" w:line="240" w:lineRule="auto"/>
              <w:rPr>
                <w:sz w:val="20"/>
                <w:szCs w:val="20"/>
              </w:rPr>
            </w:pPr>
          </w:p>
        </w:tc>
        <w:tc>
          <w:tcPr>
            <w:tcW w:w="1260" w:type="dxa"/>
          </w:tcPr>
          <w:p w:rsidR="003311EC" w:rsidRPr="00170A51" w:rsidRDefault="003311EC" w:rsidP="00842914">
            <w:pPr>
              <w:spacing w:after="0" w:line="240" w:lineRule="auto"/>
              <w:rPr>
                <w:sz w:val="20"/>
                <w:szCs w:val="20"/>
              </w:rPr>
            </w:pPr>
          </w:p>
        </w:tc>
        <w:tc>
          <w:tcPr>
            <w:tcW w:w="1872" w:type="dxa"/>
          </w:tcPr>
          <w:p w:rsidR="003311EC" w:rsidRPr="00170A51" w:rsidRDefault="003311EC" w:rsidP="00842914">
            <w:pPr>
              <w:spacing w:after="0" w:line="240" w:lineRule="auto"/>
              <w:rPr>
                <w:sz w:val="20"/>
                <w:szCs w:val="20"/>
              </w:rPr>
            </w:pPr>
          </w:p>
        </w:tc>
        <w:tc>
          <w:tcPr>
            <w:tcW w:w="2700" w:type="dxa"/>
          </w:tcPr>
          <w:p w:rsidR="003311EC" w:rsidRPr="00170A51" w:rsidRDefault="003311EC" w:rsidP="00842914">
            <w:pPr>
              <w:spacing w:after="0" w:line="240" w:lineRule="auto"/>
              <w:rPr>
                <w:sz w:val="20"/>
                <w:szCs w:val="20"/>
              </w:rPr>
            </w:pPr>
          </w:p>
        </w:tc>
        <w:tc>
          <w:tcPr>
            <w:tcW w:w="5580" w:type="dxa"/>
          </w:tcPr>
          <w:p w:rsidR="003311EC" w:rsidRPr="00170A51" w:rsidRDefault="003311EC" w:rsidP="00842914">
            <w:pPr>
              <w:spacing w:after="0" w:line="240" w:lineRule="auto"/>
              <w:rPr>
                <w:sz w:val="20"/>
                <w:szCs w:val="20"/>
              </w:rPr>
            </w:pPr>
          </w:p>
        </w:tc>
      </w:tr>
      <w:tr w:rsidR="003311EC" w:rsidRPr="00170A51" w:rsidTr="00842914">
        <w:tc>
          <w:tcPr>
            <w:tcW w:w="2178" w:type="dxa"/>
          </w:tcPr>
          <w:p w:rsidR="003311EC" w:rsidRDefault="003311EC" w:rsidP="00842914">
            <w:pPr>
              <w:spacing w:after="0" w:line="240" w:lineRule="auto"/>
              <w:rPr>
                <w:sz w:val="20"/>
                <w:szCs w:val="20"/>
              </w:rPr>
            </w:pPr>
          </w:p>
          <w:p w:rsidR="003311EC" w:rsidRPr="00170A51" w:rsidRDefault="003311EC" w:rsidP="00842914">
            <w:pPr>
              <w:spacing w:after="0" w:line="240" w:lineRule="auto"/>
              <w:rPr>
                <w:sz w:val="20"/>
                <w:szCs w:val="20"/>
              </w:rPr>
            </w:pPr>
          </w:p>
        </w:tc>
        <w:tc>
          <w:tcPr>
            <w:tcW w:w="1260" w:type="dxa"/>
          </w:tcPr>
          <w:p w:rsidR="003311EC" w:rsidRPr="00170A51" w:rsidRDefault="003311EC" w:rsidP="00842914">
            <w:pPr>
              <w:spacing w:after="0" w:line="240" w:lineRule="auto"/>
              <w:rPr>
                <w:sz w:val="20"/>
                <w:szCs w:val="20"/>
              </w:rPr>
            </w:pPr>
          </w:p>
        </w:tc>
        <w:tc>
          <w:tcPr>
            <w:tcW w:w="1872" w:type="dxa"/>
          </w:tcPr>
          <w:p w:rsidR="003311EC" w:rsidRPr="00170A51" w:rsidRDefault="003311EC" w:rsidP="00842914">
            <w:pPr>
              <w:spacing w:after="0" w:line="240" w:lineRule="auto"/>
              <w:rPr>
                <w:sz w:val="20"/>
                <w:szCs w:val="20"/>
              </w:rPr>
            </w:pPr>
          </w:p>
        </w:tc>
        <w:tc>
          <w:tcPr>
            <w:tcW w:w="2700" w:type="dxa"/>
          </w:tcPr>
          <w:p w:rsidR="003311EC" w:rsidRPr="00170A51" w:rsidRDefault="003311EC" w:rsidP="00842914">
            <w:pPr>
              <w:spacing w:after="0" w:line="240" w:lineRule="auto"/>
              <w:rPr>
                <w:sz w:val="20"/>
                <w:szCs w:val="20"/>
              </w:rPr>
            </w:pPr>
          </w:p>
        </w:tc>
        <w:tc>
          <w:tcPr>
            <w:tcW w:w="5580" w:type="dxa"/>
          </w:tcPr>
          <w:p w:rsidR="003311EC" w:rsidRPr="00170A51" w:rsidRDefault="003311EC" w:rsidP="00842914">
            <w:pPr>
              <w:spacing w:after="0" w:line="240" w:lineRule="auto"/>
              <w:rPr>
                <w:sz w:val="20"/>
                <w:szCs w:val="20"/>
              </w:rPr>
            </w:pPr>
          </w:p>
        </w:tc>
      </w:tr>
    </w:tbl>
    <w:p w:rsidR="003311EC" w:rsidRDefault="003311EC" w:rsidP="00842914">
      <w:r>
        <w:t>*Definition of Types:</w:t>
      </w:r>
    </w:p>
    <w:p w:rsidR="003311EC" w:rsidRDefault="003311EC" w:rsidP="00842914">
      <w:r>
        <w:t>Quantitative – how many students were served or participated in the service or program</w:t>
      </w:r>
    </w:p>
    <w:p w:rsidR="003311EC" w:rsidRDefault="003311EC" w:rsidP="00842914">
      <w:r>
        <w:t xml:space="preserve">Targeted Student Information – which type of students (i.e., by major, gender, ethnicity, age, zip code, number of credits, gpa, etc.) are participating in the service, program or activity? Who is not participating? </w:t>
      </w:r>
    </w:p>
    <w:p w:rsidR="003311EC" w:rsidRDefault="003311EC" w:rsidP="00842914">
      <w:r>
        <w:t xml:space="preserve">Needs Assessment – what do students indicate they need and/or want in a service, program or activity?  For example:  what topics do you want addressed in future workshops?  Rank the most important qualities of an advising session.  What hours do you prefer to use this service? </w:t>
      </w:r>
    </w:p>
    <w:p w:rsidR="003311EC" w:rsidRDefault="003311EC" w:rsidP="00842914">
      <w:r>
        <w:t xml:space="preserve">Satisfaction – how satisfied are students with the service, program or activity?   For example, how helpful was this program? How interesting was the presenter?  How satisfied were you with your experience? </w:t>
      </w:r>
    </w:p>
    <w:p w:rsidR="003311EC" w:rsidRPr="005817F7" w:rsidRDefault="003311EC" w:rsidP="00842914">
      <w:pPr>
        <w:pStyle w:val="NoSpacing"/>
        <w:rPr>
          <w:sz w:val="22"/>
          <w:szCs w:val="22"/>
        </w:rPr>
      </w:pPr>
      <w:r w:rsidRPr="005817F7">
        <w:rPr>
          <w:sz w:val="22"/>
          <w:szCs w:val="22"/>
        </w:rPr>
        <w:t xml:space="preserve">Student Learning Outcome (direct or indirect) – what did student learn as result of participation in the service or program? </w:t>
      </w:r>
    </w:p>
    <w:p w:rsidR="003311EC" w:rsidRPr="005817F7" w:rsidRDefault="003311EC" w:rsidP="00842914">
      <w:pPr>
        <w:pStyle w:val="NoSpacing"/>
        <w:rPr>
          <w:sz w:val="22"/>
          <w:szCs w:val="22"/>
        </w:rPr>
      </w:pPr>
      <w:r w:rsidRPr="005817F7">
        <w:rPr>
          <w:sz w:val="22"/>
          <w:szCs w:val="22"/>
        </w:rPr>
        <w:tab/>
        <w:t>This can be a direct measure (e.g., what are the three types of degrees offered by SLCC?  What courses require an ePortfolio? )</w:t>
      </w:r>
    </w:p>
    <w:p w:rsidR="003311EC" w:rsidRPr="005817F7" w:rsidRDefault="003311EC" w:rsidP="00842914">
      <w:pPr>
        <w:pStyle w:val="NoSpacing"/>
        <w:rPr>
          <w:sz w:val="22"/>
          <w:szCs w:val="22"/>
        </w:rPr>
      </w:pPr>
      <w:r w:rsidRPr="005817F7">
        <w:rPr>
          <w:sz w:val="22"/>
          <w:szCs w:val="22"/>
        </w:rPr>
        <w:tab/>
        <w:t>Or indirect measure (e.g., rate how much you learned about applying for financial aid, self-reflection)</w:t>
      </w:r>
    </w:p>
    <w:p w:rsidR="003311EC" w:rsidRPr="005817F7" w:rsidRDefault="003311EC" w:rsidP="00842914">
      <w:pPr>
        <w:pStyle w:val="NoSpacing"/>
        <w:rPr>
          <w:sz w:val="22"/>
          <w:szCs w:val="22"/>
        </w:rPr>
      </w:pPr>
    </w:p>
    <w:p w:rsidR="003311EC" w:rsidRPr="005817F7" w:rsidRDefault="003311EC" w:rsidP="00842914">
      <w:pPr>
        <w:pStyle w:val="NoSpacing"/>
        <w:rPr>
          <w:sz w:val="22"/>
          <w:szCs w:val="22"/>
        </w:rPr>
      </w:pPr>
      <w:r w:rsidRPr="005817F7">
        <w:rPr>
          <w:sz w:val="22"/>
          <w:szCs w:val="22"/>
        </w:rPr>
        <w:t>Program/Service Outcome – what is the effect/impact of the program or service?  For example, what is the effect (or impact) of the Academic Standards workshop on student completion of the semester and persistence to next semester.</w:t>
      </w:r>
    </w:p>
    <w:p w:rsidR="003311EC" w:rsidRDefault="003311EC" w:rsidP="00842914">
      <w:pPr>
        <w:autoSpaceDE w:val="0"/>
        <w:autoSpaceDN w:val="0"/>
        <w:adjustRightInd w:val="0"/>
        <w:spacing w:after="0" w:line="240" w:lineRule="auto"/>
        <w:rPr>
          <w:rFonts w:cs="Cambria,Bold"/>
          <w:b/>
          <w:bCs/>
          <w:sz w:val="24"/>
          <w:szCs w:val="24"/>
        </w:rPr>
        <w:sectPr w:rsidR="003311EC" w:rsidSect="00842914">
          <w:pgSz w:w="15840" w:h="12240" w:orient="landscape"/>
          <w:pgMar w:top="1440" w:right="1440" w:bottom="1440" w:left="1440" w:header="720" w:footer="720" w:gutter="0"/>
          <w:cols w:space="720"/>
          <w:docGrid w:linePitch="360"/>
        </w:sectPr>
      </w:pPr>
    </w:p>
    <w:p w:rsidR="003311EC" w:rsidRPr="003F188D" w:rsidRDefault="00851CE9" w:rsidP="00944CF1">
      <w:pPr>
        <w:autoSpaceDE w:val="0"/>
        <w:autoSpaceDN w:val="0"/>
        <w:adjustRightInd w:val="0"/>
        <w:spacing w:after="0" w:line="240" w:lineRule="auto"/>
        <w:jc w:val="center"/>
        <w:rPr>
          <w:rFonts w:cs="Calibri"/>
          <w:b/>
          <w:bCs/>
        </w:rPr>
      </w:pPr>
      <w:r>
        <w:rPr>
          <w:rFonts w:cs="Calibri"/>
          <w:b/>
          <w:bCs/>
        </w:rPr>
        <w:lastRenderedPageBreak/>
        <w:t>Appendix G</w:t>
      </w:r>
      <w:r w:rsidR="00944CF1">
        <w:rPr>
          <w:rFonts w:cs="Calibri"/>
          <w:b/>
          <w:bCs/>
        </w:rPr>
        <w:t xml:space="preserve">:  </w:t>
      </w:r>
      <w:r w:rsidR="003311EC" w:rsidRPr="003F188D">
        <w:rPr>
          <w:rFonts w:cs="Calibri"/>
          <w:b/>
          <w:bCs/>
        </w:rPr>
        <w:t>Review Standards</w:t>
      </w:r>
    </w:p>
    <w:p w:rsidR="003311EC" w:rsidRPr="003F188D" w:rsidRDefault="003311EC" w:rsidP="00842914">
      <w:pPr>
        <w:autoSpaceDE w:val="0"/>
        <w:autoSpaceDN w:val="0"/>
        <w:adjustRightInd w:val="0"/>
        <w:spacing w:after="0" w:line="240" w:lineRule="auto"/>
        <w:rPr>
          <w:rFonts w:cs="Calibri"/>
        </w:rPr>
      </w:pPr>
    </w:p>
    <w:p w:rsidR="003311EC" w:rsidRPr="003F188D" w:rsidRDefault="003311EC" w:rsidP="00842914">
      <w:pPr>
        <w:autoSpaceDE w:val="0"/>
        <w:autoSpaceDN w:val="0"/>
        <w:adjustRightInd w:val="0"/>
        <w:spacing w:after="0" w:line="360" w:lineRule="auto"/>
        <w:rPr>
          <w:rFonts w:cs="Calibri"/>
        </w:rPr>
      </w:pPr>
    </w:p>
    <w:p w:rsidR="003311EC" w:rsidRPr="003F188D" w:rsidRDefault="003311EC" w:rsidP="00842914">
      <w:pPr>
        <w:autoSpaceDE w:val="0"/>
        <w:autoSpaceDN w:val="0"/>
        <w:adjustRightInd w:val="0"/>
        <w:spacing w:after="0" w:line="360" w:lineRule="auto"/>
        <w:rPr>
          <w:rFonts w:cs="Calibri"/>
        </w:rPr>
      </w:pPr>
      <w:r w:rsidRPr="003F188D">
        <w:rPr>
          <w:rFonts w:cs="Calibri"/>
        </w:rPr>
        <w:t>1. Department Mission, Goals, and Outcomes</w:t>
      </w:r>
    </w:p>
    <w:p w:rsidR="003311EC" w:rsidRPr="003F188D" w:rsidRDefault="003311EC" w:rsidP="00842914">
      <w:pPr>
        <w:autoSpaceDE w:val="0"/>
        <w:autoSpaceDN w:val="0"/>
        <w:adjustRightInd w:val="0"/>
        <w:spacing w:after="0" w:line="360" w:lineRule="auto"/>
        <w:rPr>
          <w:rFonts w:cs="Calibri"/>
        </w:rPr>
      </w:pPr>
      <w:r w:rsidRPr="003F188D">
        <w:rPr>
          <w:rFonts w:cs="Calibri"/>
        </w:rPr>
        <w:t>The department has a mission and overarching goals/outcomes statements which are consistent</w:t>
      </w:r>
    </w:p>
    <w:p w:rsidR="003311EC" w:rsidRPr="003F188D" w:rsidRDefault="003311EC" w:rsidP="00842914">
      <w:pPr>
        <w:autoSpaceDE w:val="0"/>
        <w:autoSpaceDN w:val="0"/>
        <w:adjustRightInd w:val="0"/>
        <w:spacing w:after="0" w:line="360" w:lineRule="auto"/>
        <w:rPr>
          <w:rFonts w:cs="Calibri"/>
        </w:rPr>
      </w:pPr>
      <w:proofErr w:type="gramStart"/>
      <w:r w:rsidRPr="003F188D">
        <w:rPr>
          <w:rFonts w:cs="Calibri"/>
        </w:rPr>
        <w:t>with</w:t>
      </w:r>
      <w:proofErr w:type="gramEnd"/>
      <w:r w:rsidRPr="003F188D">
        <w:rPr>
          <w:rFonts w:cs="Calibri"/>
        </w:rPr>
        <w:t xml:space="preserve"> and which support the College’s and </w:t>
      </w:r>
      <w:r w:rsidR="006C561C">
        <w:rPr>
          <w:rFonts w:cs="Calibri"/>
        </w:rPr>
        <w:t>Student Affairs</w:t>
      </w:r>
      <w:r w:rsidRPr="003F188D">
        <w:rPr>
          <w:rFonts w:cs="Calibri"/>
        </w:rPr>
        <w:t>’ mission statements and priorities.</w:t>
      </w:r>
    </w:p>
    <w:p w:rsidR="003311EC" w:rsidRPr="003F188D" w:rsidRDefault="003311EC" w:rsidP="00842914">
      <w:pPr>
        <w:autoSpaceDE w:val="0"/>
        <w:autoSpaceDN w:val="0"/>
        <w:adjustRightInd w:val="0"/>
        <w:spacing w:after="0" w:line="360" w:lineRule="auto"/>
        <w:rPr>
          <w:rFonts w:cs="Calibri"/>
        </w:rPr>
      </w:pPr>
    </w:p>
    <w:p w:rsidR="003311EC" w:rsidRPr="003F188D" w:rsidRDefault="003311EC" w:rsidP="00842914">
      <w:pPr>
        <w:autoSpaceDE w:val="0"/>
        <w:autoSpaceDN w:val="0"/>
        <w:adjustRightInd w:val="0"/>
        <w:spacing w:after="0" w:line="360" w:lineRule="auto"/>
        <w:rPr>
          <w:rFonts w:cs="Calibri"/>
        </w:rPr>
      </w:pPr>
      <w:r w:rsidRPr="003F188D">
        <w:rPr>
          <w:rFonts w:cs="Calibri"/>
        </w:rPr>
        <w:t>2. Programs and Services</w:t>
      </w:r>
    </w:p>
    <w:p w:rsidR="003311EC" w:rsidRPr="003F188D" w:rsidRDefault="003311EC" w:rsidP="00842914">
      <w:pPr>
        <w:autoSpaceDE w:val="0"/>
        <w:autoSpaceDN w:val="0"/>
        <w:adjustRightInd w:val="0"/>
        <w:spacing w:after="0" w:line="360" w:lineRule="auto"/>
        <w:rPr>
          <w:rFonts w:cs="Calibri"/>
        </w:rPr>
      </w:pPr>
      <w:r w:rsidRPr="003F188D">
        <w:rPr>
          <w:rFonts w:cs="Calibri"/>
        </w:rPr>
        <w:t>The department provides a set of core programs/services which are central to and consistent with</w:t>
      </w:r>
    </w:p>
    <w:p w:rsidR="003311EC" w:rsidRPr="003F188D" w:rsidRDefault="003311EC" w:rsidP="00842914">
      <w:pPr>
        <w:autoSpaceDE w:val="0"/>
        <w:autoSpaceDN w:val="0"/>
        <w:adjustRightInd w:val="0"/>
        <w:spacing w:after="0" w:line="360" w:lineRule="auto"/>
        <w:rPr>
          <w:rFonts w:cs="Calibri"/>
        </w:rPr>
      </w:pPr>
      <w:r w:rsidRPr="003F188D">
        <w:rPr>
          <w:rFonts w:cs="Calibri"/>
        </w:rPr>
        <w:t>the department’s mission and goals. These programs/services are responsive to the needs of the</w:t>
      </w:r>
    </w:p>
    <w:p w:rsidR="003311EC" w:rsidRPr="003F188D" w:rsidRDefault="003311EC" w:rsidP="00842914">
      <w:pPr>
        <w:autoSpaceDE w:val="0"/>
        <w:autoSpaceDN w:val="0"/>
        <w:adjustRightInd w:val="0"/>
        <w:spacing w:after="0" w:line="360" w:lineRule="auto"/>
        <w:rPr>
          <w:rFonts w:cs="Calibri"/>
        </w:rPr>
      </w:pPr>
      <w:r w:rsidRPr="003F188D">
        <w:rPr>
          <w:rFonts w:cs="Calibri"/>
        </w:rPr>
        <w:t>department’s constituents are cost-effective and, when appropriate, are supported by other departments or agencies both within and outside the College.</w:t>
      </w:r>
    </w:p>
    <w:p w:rsidR="003311EC" w:rsidRPr="003F188D" w:rsidRDefault="003311EC" w:rsidP="00842914">
      <w:pPr>
        <w:autoSpaceDE w:val="0"/>
        <w:autoSpaceDN w:val="0"/>
        <w:adjustRightInd w:val="0"/>
        <w:spacing w:after="0" w:line="360" w:lineRule="auto"/>
        <w:rPr>
          <w:rFonts w:cs="Calibri"/>
        </w:rPr>
      </w:pPr>
    </w:p>
    <w:p w:rsidR="003311EC" w:rsidRPr="003F188D" w:rsidRDefault="003311EC" w:rsidP="00842914">
      <w:pPr>
        <w:autoSpaceDE w:val="0"/>
        <w:autoSpaceDN w:val="0"/>
        <w:adjustRightInd w:val="0"/>
        <w:spacing w:after="0" w:line="360" w:lineRule="auto"/>
        <w:rPr>
          <w:rFonts w:cs="Calibri"/>
        </w:rPr>
      </w:pPr>
      <w:r w:rsidRPr="003F188D">
        <w:rPr>
          <w:rFonts w:cs="Calibri"/>
        </w:rPr>
        <w:t>3. Leadership and Staffing</w:t>
      </w:r>
    </w:p>
    <w:p w:rsidR="003311EC" w:rsidRPr="003F188D" w:rsidRDefault="003311EC" w:rsidP="00842914">
      <w:pPr>
        <w:autoSpaceDE w:val="0"/>
        <w:autoSpaceDN w:val="0"/>
        <w:adjustRightInd w:val="0"/>
        <w:spacing w:after="0" w:line="360" w:lineRule="auto"/>
        <w:rPr>
          <w:rFonts w:cs="Calibri"/>
        </w:rPr>
      </w:pPr>
      <w:r w:rsidRPr="003F188D">
        <w:rPr>
          <w:rFonts w:cs="Calibri"/>
        </w:rPr>
        <w:t>The department has a sufficient number of well-qualified employees (professional, support, student) to effectively provide the core programs/services offered by the department. Employees have clear and current job responsibilities. Employees are oriented to their roles, receive appropriate leadership and supervision, are provided with ongoing professional development opportunities, and are regularly evaluated.</w:t>
      </w:r>
    </w:p>
    <w:p w:rsidR="003311EC" w:rsidRPr="003F188D" w:rsidRDefault="003311EC" w:rsidP="00842914">
      <w:pPr>
        <w:autoSpaceDE w:val="0"/>
        <w:autoSpaceDN w:val="0"/>
        <w:adjustRightInd w:val="0"/>
        <w:spacing w:after="0" w:line="360" w:lineRule="auto"/>
        <w:rPr>
          <w:rFonts w:cs="Calibri"/>
        </w:rPr>
      </w:pPr>
    </w:p>
    <w:p w:rsidR="003311EC" w:rsidRPr="003F188D" w:rsidRDefault="003311EC" w:rsidP="00842914">
      <w:pPr>
        <w:autoSpaceDE w:val="0"/>
        <w:autoSpaceDN w:val="0"/>
        <w:adjustRightInd w:val="0"/>
        <w:spacing w:after="0" w:line="360" w:lineRule="auto"/>
        <w:rPr>
          <w:rFonts w:cs="Calibri"/>
        </w:rPr>
      </w:pPr>
      <w:r w:rsidRPr="003F188D">
        <w:rPr>
          <w:rFonts w:cs="Calibri"/>
        </w:rPr>
        <w:t>4. Financial Resources and Budget</w:t>
      </w:r>
    </w:p>
    <w:p w:rsidR="003311EC" w:rsidRPr="003F188D" w:rsidRDefault="003311EC" w:rsidP="00842914">
      <w:pPr>
        <w:autoSpaceDE w:val="0"/>
        <w:autoSpaceDN w:val="0"/>
        <w:adjustRightInd w:val="0"/>
        <w:spacing w:after="0" w:line="360" w:lineRule="auto"/>
        <w:rPr>
          <w:rFonts w:cs="Calibri"/>
        </w:rPr>
      </w:pPr>
      <w:r w:rsidRPr="003F188D">
        <w:rPr>
          <w:rFonts w:cs="Calibri"/>
        </w:rPr>
        <w:t>The department has a well-defined and participatory budget planning process. This process results</w:t>
      </w:r>
    </w:p>
    <w:p w:rsidR="003311EC" w:rsidRPr="003F188D" w:rsidRDefault="003311EC" w:rsidP="00842914">
      <w:pPr>
        <w:autoSpaceDE w:val="0"/>
        <w:autoSpaceDN w:val="0"/>
        <w:adjustRightInd w:val="0"/>
        <w:spacing w:after="0" w:line="360" w:lineRule="auto"/>
        <w:rPr>
          <w:rFonts w:cs="Calibri"/>
        </w:rPr>
      </w:pPr>
      <w:r w:rsidRPr="003F188D">
        <w:rPr>
          <w:rFonts w:cs="Calibri"/>
        </w:rPr>
        <w:t>in sufficient resources to meet the department’s core programs/services, staffing, facility, equipment, and technology needs.</w:t>
      </w:r>
    </w:p>
    <w:p w:rsidR="003311EC" w:rsidRPr="003F188D" w:rsidRDefault="003311EC" w:rsidP="00842914">
      <w:pPr>
        <w:autoSpaceDE w:val="0"/>
        <w:autoSpaceDN w:val="0"/>
        <w:adjustRightInd w:val="0"/>
        <w:spacing w:after="0" w:line="360" w:lineRule="auto"/>
        <w:rPr>
          <w:rFonts w:cs="Calibri"/>
        </w:rPr>
      </w:pPr>
    </w:p>
    <w:p w:rsidR="003311EC" w:rsidRPr="003F188D" w:rsidRDefault="003311EC" w:rsidP="00842914">
      <w:pPr>
        <w:autoSpaceDE w:val="0"/>
        <w:autoSpaceDN w:val="0"/>
        <w:adjustRightInd w:val="0"/>
        <w:spacing w:after="0" w:line="360" w:lineRule="auto"/>
        <w:rPr>
          <w:rFonts w:cs="Calibri"/>
        </w:rPr>
      </w:pPr>
      <w:r w:rsidRPr="003F188D">
        <w:rPr>
          <w:rFonts w:cs="Calibri"/>
        </w:rPr>
        <w:t>5. Facilities, Equipment and Technology</w:t>
      </w:r>
    </w:p>
    <w:p w:rsidR="003311EC" w:rsidRPr="003F188D" w:rsidRDefault="003311EC" w:rsidP="00842914">
      <w:pPr>
        <w:autoSpaceDE w:val="0"/>
        <w:autoSpaceDN w:val="0"/>
        <w:adjustRightInd w:val="0"/>
        <w:spacing w:after="0" w:line="360" w:lineRule="auto"/>
        <w:rPr>
          <w:rFonts w:cs="Calibri"/>
        </w:rPr>
      </w:pPr>
      <w:r w:rsidRPr="003F188D">
        <w:rPr>
          <w:rFonts w:cs="Calibri"/>
        </w:rPr>
        <w:t>The department has safe, accessible, and current physical facilities, equipment, and technological</w:t>
      </w:r>
    </w:p>
    <w:p w:rsidR="003311EC" w:rsidRPr="003F188D" w:rsidRDefault="003311EC" w:rsidP="00842914">
      <w:pPr>
        <w:autoSpaceDE w:val="0"/>
        <w:autoSpaceDN w:val="0"/>
        <w:adjustRightInd w:val="0"/>
        <w:spacing w:after="0" w:line="360" w:lineRule="auto"/>
        <w:rPr>
          <w:rFonts w:cs="Calibri"/>
        </w:rPr>
      </w:pPr>
      <w:r w:rsidRPr="003F188D">
        <w:rPr>
          <w:rFonts w:cs="Calibri"/>
        </w:rPr>
        <w:t xml:space="preserve">resources to support its core programs/services and personnel.  The department’s website and other online resources are comprehensive, up-to-date and student friendly. </w:t>
      </w:r>
    </w:p>
    <w:p w:rsidR="003311EC" w:rsidRPr="003F188D" w:rsidRDefault="003311EC" w:rsidP="00842914">
      <w:pPr>
        <w:autoSpaceDE w:val="0"/>
        <w:autoSpaceDN w:val="0"/>
        <w:adjustRightInd w:val="0"/>
        <w:spacing w:after="0" w:line="360" w:lineRule="auto"/>
        <w:rPr>
          <w:rFonts w:cs="Calibri"/>
        </w:rPr>
      </w:pPr>
    </w:p>
    <w:p w:rsidR="003311EC" w:rsidRPr="003F188D" w:rsidRDefault="003311EC" w:rsidP="00842914">
      <w:pPr>
        <w:autoSpaceDE w:val="0"/>
        <w:autoSpaceDN w:val="0"/>
        <w:adjustRightInd w:val="0"/>
        <w:spacing w:after="0" w:line="360" w:lineRule="auto"/>
        <w:rPr>
          <w:rFonts w:cs="Calibri"/>
        </w:rPr>
      </w:pPr>
      <w:r w:rsidRPr="003F188D">
        <w:rPr>
          <w:rFonts w:cs="Calibri"/>
        </w:rPr>
        <w:t>6. Ethical and Legal Responsibilities</w:t>
      </w:r>
    </w:p>
    <w:p w:rsidR="003311EC" w:rsidRPr="003F188D" w:rsidRDefault="003311EC" w:rsidP="00842914">
      <w:pPr>
        <w:autoSpaceDE w:val="0"/>
        <w:autoSpaceDN w:val="0"/>
        <w:adjustRightInd w:val="0"/>
        <w:spacing w:after="0" w:line="360" w:lineRule="auto"/>
        <w:rPr>
          <w:rFonts w:cs="Calibri"/>
        </w:rPr>
      </w:pPr>
      <w:r w:rsidRPr="003F188D">
        <w:rPr>
          <w:rFonts w:cs="Calibri"/>
        </w:rPr>
        <w:t>The department is aware of and compliant with statutory and professional ethical and legal</w:t>
      </w:r>
    </w:p>
    <w:p w:rsidR="003311EC" w:rsidRPr="003F188D" w:rsidRDefault="003311EC" w:rsidP="00842914">
      <w:pPr>
        <w:autoSpaceDE w:val="0"/>
        <w:autoSpaceDN w:val="0"/>
        <w:adjustRightInd w:val="0"/>
        <w:spacing w:after="0" w:line="360" w:lineRule="auto"/>
        <w:rPr>
          <w:rFonts w:cs="Calibri"/>
        </w:rPr>
      </w:pPr>
      <w:r w:rsidRPr="003F188D">
        <w:rPr>
          <w:rFonts w:cs="Calibri"/>
        </w:rPr>
        <w:t>standards which apply to the department’s core programs/services, personnel, facilities, equipment</w:t>
      </w:r>
      <w:r>
        <w:rPr>
          <w:rFonts w:cs="Calibri"/>
        </w:rPr>
        <w:t>,</w:t>
      </w:r>
    </w:p>
    <w:p w:rsidR="003311EC" w:rsidRPr="003F188D" w:rsidRDefault="003311EC" w:rsidP="00842914">
      <w:pPr>
        <w:autoSpaceDE w:val="0"/>
        <w:autoSpaceDN w:val="0"/>
        <w:adjustRightInd w:val="0"/>
        <w:spacing w:after="0" w:line="360" w:lineRule="auto"/>
        <w:rPr>
          <w:rFonts w:cs="Calibri"/>
        </w:rPr>
      </w:pPr>
      <w:r w:rsidRPr="003F188D">
        <w:rPr>
          <w:rFonts w:cs="Calibri"/>
        </w:rPr>
        <w:lastRenderedPageBreak/>
        <w:t>and technology.</w:t>
      </w:r>
    </w:p>
    <w:p w:rsidR="003311EC" w:rsidRPr="003F188D" w:rsidRDefault="003311EC" w:rsidP="00842914">
      <w:pPr>
        <w:autoSpaceDE w:val="0"/>
        <w:autoSpaceDN w:val="0"/>
        <w:adjustRightInd w:val="0"/>
        <w:spacing w:after="0" w:line="360" w:lineRule="auto"/>
        <w:rPr>
          <w:rFonts w:cs="Calibri"/>
        </w:rPr>
      </w:pPr>
    </w:p>
    <w:p w:rsidR="003311EC" w:rsidRPr="003F188D" w:rsidRDefault="003311EC" w:rsidP="00842914">
      <w:pPr>
        <w:autoSpaceDE w:val="0"/>
        <w:autoSpaceDN w:val="0"/>
        <w:adjustRightInd w:val="0"/>
        <w:spacing w:after="0" w:line="360" w:lineRule="auto"/>
        <w:rPr>
          <w:rFonts w:cs="Calibri"/>
        </w:rPr>
      </w:pPr>
      <w:r w:rsidRPr="003F188D">
        <w:rPr>
          <w:rFonts w:cs="Calibri"/>
        </w:rPr>
        <w:t>7. Assessment and Evaluation</w:t>
      </w:r>
    </w:p>
    <w:p w:rsidR="003311EC" w:rsidRPr="003F188D" w:rsidRDefault="003311EC" w:rsidP="00842914">
      <w:pPr>
        <w:autoSpaceDE w:val="0"/>
        <w:autoSpaceDN w:val="0"/>
        <w:adjustRightInd w:val="0"/>
        <w:spacing w:after="0" w:line="360" w:lineRule="auto"/>
        <w:rPr>
          <w:rFonts w:cs="Calibri"/>
        </w:rPr>
      </w:pPr>
      <w:r w:rsidRPr="003F188D">
        <w:rPr>
          <w:rFonts w:cs="Calibri"/>
        </w:rPr>
        <w:t xml:space="preserve">The department has implemented a variety of assessments using different measures and methods to assess its programs and services.  The results are shared with appropriate constituents and used for decision-making and planning.   The department has defined program/service and student learning outcomes which are assessed. </w:t>
      </w:r>
    </w:p>
    <w:p w:rsidR="003311EC" w:rsidRPr="003F188D" w:rsidRDefault="003311EC" w:rsidP="00842914">
      <w:pPr>
        <w:autoSpaceDE w:val="0"/>
        <w:autoSpaceDN w:val="0"/>
        <w:adjustRightInd w:val="0"/>
        <w:spacing w:after="0" w:line="360" w:lineRule="auto"/>
        <w:rPr>
          <w:rFonts w:cs="Calibri"/>
        </w:rPr>
      </w:pPr>
    </w:p>
    <w:p w:rsidR="003311EC" w:rsidRPr="003F188D" w:rsidRDefault="003311EC" w:rsidP="00D223E7">
      <w:pPr>
        <w:autoSpaceDE w:val="0"/>
        <w:autoSpaceDN w:val="0"/>
        <w:adjustRightInd w:val="0"/>
        <w:spacing w:after="0" w:line="240" w:lineRule="auto"/>
        <w:jc w:val="center"/>
        <w:rPr>
          <w:rFonts w:cs="Calibri"/>
          <w:b/>
        </w:rPr>
      </w:pPr>
      <w:r w:rsidRPr="003F188D">
        <w:rPr>
          <w:rFonts w:cs="Calibri"/>
        </w:rPr>
        <w:br w:type="page"/>
      </w:r>
      <w:r w:rsidR="00851CE9">
        <w:rPr>
          <w:rFonts w:cs="Calibri"/>
          <w:b/>
        </w:rPr>
        <w:lastRenderedPageBreak/>
        <w:t>Appendix H</w:t>
      </w:r>
      <w:r w:rsidR="00D223E7">
        <w:rPr>
          <w:rFonts w:cs="Calibri"/>
          <w:b/>
        </w:rPr>
        <w:t xml:space="preserve">:  Site Visit </w:t>
      </w:r>
      <w:r w:rsidRPr="003F188D">
        <w:rPr>
          <w:rFonts w:cs="Calibri"/>
          <w:b/>
        </w:rPr>
        <w:t>Sample Schedule</w:t>
      </w:r>
    </w:p>
    <w:p w:rsidR="003311EC" w:rsidRPr="003F188D" w:rsidRDefault="003311EC" w:rsidP="0088753C">
      <w:pPr>
        <w:autoSpaceDE w:val="0"/>
        <w:autoSpaceDN w:val="0"/>
        <w:adjustRightInd w:val="0"/>
        <w:spacing w:after="0" w:line="240" w:lineRule="auto"/>
        <w:rPr>
          <w:rFonts w:cs="Calibri"/>
          <w:b/>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Before Site Visit</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2-3 weeks</w:t>
      </w:r>
      <w:r w:rsidRPr="00D56DEB">
        <w:rPr>
          <w:rFonts w:ascii="Cambria" w:hAnsi="Cambria" w:cs="Cambria"/>
        </w:rPr>
        <w:tab/>
        <w:t>Receive and read self-study report, review department’s website</w:t>
      </w: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1 -2 weeks</w:t>
      </w:r>
      <w:r w:rsidRPr="00D56DEB">
        <w:rPr>
          <w:rFonts w:ascii="Cambria" w:hAnsi="Cambria" w:cs="Cambria"/>
        </w:rPr>
        <w:tab/>
        <w:t xml:space="preserve">Participate in conference call with other reviewers, program review coordinator and </w:t>
      </w:r>
      <w:r>
        <w:rPr>
          <w:rFonts w:ascii="Cambria" w:hAnsi="Cambria" w:cs="Cambria"/>
        </w:rPr>
        <w:tab/>
      </w:r>
      <w:r>
        <w:rPr>
          <w:rFonts w:ascii="Cambria" w:hAnsi="Cambria" w:cs="Cambria"/>
        </w:rPr>
        <w:tab/>
      </w:r>
      <w:r w:rsidRPr="00D56DEB">
        <w:rPr>
          <w:rFonts w:ascii="Cambria" w:hAnsi="Cambria" w:cs="Cambria"/>
        </w:rPr>
        <w:t xml:space="preserve">director to review site visit schedule and define areas of focus and interview </w:t>
      </w:r>
      <w:r>
        <w:rPr>
          <w:rFonts w:ascii="Cambria" w:hAnsi="Cambria" w:cs="Cambria"/>
        </w:rPr>
        <w:tab/>
      </w:r>
      <w:r>
        <w:rPr>
          <w:rFonts w:ascii="Cambria" w:hAnsi="Cambria" w:cs="Cambria"/>
        </w:rPr>
        <w:tab/>
      </w:r>
      <w:r>
        <w:rPr>
          <w:rFonts w:ascii="Cambria" w:hAnsi="Cambria" w:cs="Cambria"/>
        </w:rPr>
        <w:tab/>
      </w:r>
      <w:r w:rsidR="00590797">
        <w:rPr>
          <w:rFonts w:ascii="Cambria" w:hAnsi="Cambria" w:cs="Cambria"/>
        </w:rPr>
        <w:tab/>
      </w:r>
      <w:r w:rsidRPr="00D56DEB">
        <w:rPr>
          <w:rFonts w:ascii="Cambria" w:hAnsi="Cambria" w:cs="Cambria"/>
        </w:rPr>
        <w:t xml:space="preserve">assignments </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p>
    <w:p w:rsid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First Day</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_______</w:t>
      </w:r>
      <w:r w:rsidRPr="00D56DEB">
        <w:rPr>
          <w:rFonts w:ascii="Cambria" w:hAnsi="Cambria" w:cs="Cambria"/>
        </w:rPr>
        <w:tab/>
        <w:t>Out-of-state reviewer picked up at airport day of visit or at hotel if arriving night before</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 xml:space="preserve">8:30 </w:t>
      </w:r>
      <w:r w:rsidRPr="00D56DEB">
        <w:rPr>
          <w:rFonts w:ascii="Cambria" w:hAnsi="Cambria" w:cs="Cambria"/>
        </w:rPr>
        <w:tab/>
        <w:t xml:space="preserve">Site team welcomed by VPSS (if available), director and AVP; overview of Program Review </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9:30</w:t>
      </w:r>
      <w:r w:rsidRPr="00D56DEB">
        <w:rPr>
          <w:rFonts w:ascii="Cambria" w:hAnsi="Cambria" w:cs="Cambria"/>
        </w:rPr>
        <w:tab/>
        <w:t xml:space="preserve">Site team meets with program review coordinator, director and AVP to review schedule, </w:t>
      </w:r>
      <w:r>
        <w:rPr>
          <w:rFonts w:ascii="Cambria" w:hAnsi="Cambria" w:cs="Cambria"/>
        </w:rPr>
        <w:tab/>
      </w:r>
      <w:r w:rsidRPr="00D56DEB">
        <w:rPr>
          <w:rFonts w:ascii="Cambria" w:hAnsi="Cambria" w:cs="Cambria"/>
        </w:rPr>
        <w:t xml:space="preserve">logistics and questions/areas of focus for interviews </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10:00</w:t>
      </w:r>
      <w:r w:rsidRPr="00D56DEB">
        <w:rPr>
          <w:rFonts w:ascii="Cambria" w:hAnsi="Cambria" w:cs="Cambria"/>
        </w:rPr>
        <w:tab/>
        <w:t xml:space="preserve">Site team meets with director and AVP for overview of self-study; may meet with </w:t>
      </w:r>
      <w:r>
        <w:rPr>
          <w:rFonts w:ascii="Cambria" w:hAnsi="Cambria" w:cs="Cambria"/>
        </w:rPr>
        <w:tab/>
      </w:r>
      <w:r w:rsidRPr="00D56DEB">
        <w:rPr>
          <w:rFonts w:ascii="Cambria" w:hAnsi="Cambria" w:cs="Cambria"/>
        </w:rPr>
        <w:t>department staff as a whole</w:t>
      </w:r>
      <w:r w:rsidRPr="00D56DEB">
        <w:rPr>
          <w:rFonts w:ascii="Cambria" w:hAnsi="Cambria" w:cs="Cambria"/>
        </w:rPr>
        <w:tab/>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11:30 or 12</w:t>
      </w:r>
      <w:r w:rsidRPr="00D56DEB">
        <w:rPr>
          <w:rFonts w:ascii="Cambria" w:hAnsi="Cambria" w:cs="Cambria"/>
        </w:rPr>
        <w:tab/>
        <w:t xml:space="preserve">Lunch </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12:30-4:00</w:t>
      </w:r>
      <w:r w:rsidRPr="00D56DEB">
        <w:rPr>
          <w:rFonts w:ascii="Cambria" w:hAnsi="Cambria" w:cs="Cambria"/>
        </w:rPr>
        <w:tab/>
        <w:t>Interviews (TBD- composition, order, length and reviewer assignment will vary)</w:t>
      </w: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ab/>
      </w:r>
      <w:r w:rsidRPr="00D56DEB">
        <w:rPr>
          <w:rFonts w:ascii="Cambria" w:hAnsi="Cambria" w:cs="Cambria"/>
        </w:rPr>
        <w:tab/>
      </w:r>
      <w:r w:rsidRPr="00D56DEB">
        <w:rPr>
          <w:rFonts w:ascii="Cambria" w:hAnsi="Cambria" w:cs="Cambria"/>
        </w:rPr>
        <w:tab/>
        <w:t>Department staff</w:t>
      </w:r>
      <w:r w:rsidRPr="00D56DEB">
        <w:rPr>
          <w:rFonts w:ascii="Cambria" w:hAnsi="Cambria" w:cs="Cambria"/>
        </w:rPr>
        <w:tab/>
        <w:t>Administrators</w:t>
      </w:r>
      <w:r w:rsidRPr="00D56DEB">
        <w:rPr>
          <w:rFonts w:ascii="Cambria" w:hAnsi="Cambria" w:cs="Cambria"/>
        </w:rPr>
        <w:tab/>
      </w:r>
      <w:r w:rsidRPr="00D56DEB">
        <w:rPr>
          <w:rFonts w:ascii="Cambria" w:hAnsi="Cambria" w:cs="Cambria"/>
        </w:rPr>
        <w:tab/>
      </w:r>
      <w:r w:rsidRPr="00D56DEB">
        <w:rPr>
          <w:rFonts w:ascii="Cambria" w:hAnsi="Cambria" w:cs="Cambria"/>
        </w:rPr>
        <w:tab/>
      </w: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ab/>
      </w:r>
      <w:r w:rsidRPr="00D56DEB">
        <w:rPr>
          <w:rFonts w:ascii="Cambria" w:hAnsi="Cambria" w:cs="Cambria"/>
        </w:rPr>
        <w:tab/>
      </w:r>
      <w:r w:rsidRPr="00D56DEB">
        <w:rPr>
          <w:rFonts w:ascii="Cambria" w:hAnsi="Cambria" w:cs="Cambria"/>
        </w:rPr>
        <w:tab/>
        <w:t xml:space="preserve">Faculty </w:t>
      </w:r>
      <w:r w:rsidRPr="00D56DEB">
        <w:rPr>
          <w:rFonts w:ascii="Cambria" w:hAnsi="Cambria" w:cs="Cambria"/>
        </w:rPr>
        <w:tab/>
      </w:r>
      <w:r w:rsidRPr="00D56DEB">
        <w:rPr>
          <w:rFonts w:ascii="Cambria" w:hAnsi="Cambria" w:cs="Cambria"/>
        </w:rPr>
        <w:tab/>
      </w:r>
      <w:r w:rsidRPr="00D56DEB">
        <w:rPr>
          <w:rFonts w:ascii="Cambria" w:hAnsi="Cambria" w:cs="Cambria"/>
        </w:rPr>
        <w:tab/>
        <w:t>SS Departments</w:t>
      </w: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ab/>
      </w:r>
      <w:r w:rsidRPr="00D56DEB">
        <w:rPr>
          <w:rFonts w:ascii="Cambria" w:hAnsi="Cambria" w:cs="Cambria"/>
        </w:rPr>
        <w:tab/>
      </w:r>
      <w:r w:rsidRPr="00D56DEB">
        <w:rPr>
          <w:rFonts w:ascii="Cambria" w:hAnsi="Cambria" w:cs="Cambria"/>
        </w:rPr>
        <w:tab/>
        <w:t>Community</w:t>
      </w:r>
      <w:r w:rsidRPr="00D56DEB">
        <w:rPr>
          <w:rFonts w:ascii="Cambria" w:hAnsi="Cambria" w:cs="Cambria"/>
        </w:rPr>
        <w:tab/>
      </w:r>
      <w:r w:rsidRPr="00D56DEB">
        <w:rPr>
          <w:rFonts w:ascii="Cambria" w:hAnsi="Cambria" w:cs="Cambria"/>
        </w:rPr>
        <w:tab/>
        <w:t>Students</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4:00-4:30</w:t>
      </w:r>
      <w:r w:rsidRPr="00D56DEB">
        <w:rPr>
          <w:rFonts w:ascii="Cambria" w:hAnsi="Cambria" w:cs="Cambria"/>
        </w:rPr>
        <w:tab/>
        <w:t>Site team meets to discuss observations and plan for next day interviews</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6:00</w:t>
      </w:r>
      <w:r w:rsidRPr="00D56DEB">
        <w:rPr>
          <w:rFonts w:ascii="Cambria" w:hAnsi="Cambria" w:cs="Cambria"/>
        </w:rPr>
        <w:tab/>
      </w:r>
      <w:r w:rsidRPr="00D56DEB">
        <w:rPr>
          <w:rFonts w:ascii="Cambria" w:hAnsi="Cambria" w:cs="Cambria"/>
        </w:rPr>
        <w:tab/>
        <w:t>Dinner with out-of-state reviewer and others (TBD)</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 xml:space="preserve">Second Day </w:t>
      </w: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ab/>
      </w: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8:30 – 12:00</w:t>
      </w:r>
      <w:r w:rsidRPr="00D56DEB">
        <w:rPr>
          <w:rFonts w:ascii="Cambria" w:hAnsi="Cambria" w:cs="Cambria"/>
        </w:rPr>
        <w:tab/>
        <w:t>Interviews (TBD – composition, order, length and reviewer assignment will vary)</w:t>
      </w:r>
    </w:p>
    <w:p w:rsidR="00D56DEB" w:rsidRPr="00D56DEB" w:rsidRDefault="00D56DEB" w:rsidP="00D56DEB">
      <w:pPr>
        <w:autoSpaceDE w:val="0"/>
        <w:autoSpaceDN w:val="0"/>
        <w:adjustRightInd w:val="0"/>
        <w:spacing w:after="0" w:line="240" w:lineRule="auto"/>
        <w:rPr>
          <w:rFonts w:ascii="Cambria" w:hAnsi="Cambria" w:cs="Cambria"/>
        </w:rPr>
      </w:pPr>
      <w:r>
        <w:rPr>
          <w:rFonts w:ascii="Cambria" w:hAnsi="Cambria" w:cs="Cambria"/>
        </w:rPr>
        <w:tab/>
      </w:r>
      <w:r>
        <w:rPr>
          <w:rFonts w:ascii="Cambria" w:hAnsi="Cambria" w:cs="Cambria"/>
        </w:rPr>
        <w:tab/>
      </w:r>
      <w:r w:rsidRPr="00D56DEB">
        <w:rPr>
          <w:rFonts w:ascii="Cambria" w:hAnsi="Cambria" w:cs="Cambria"/>
        </w:rPr>
        <w:t>May include visit to another campus</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12:00</w:t>
      </w:r>
      <w:r w:rsidRPr="00D56DEB">
        <w:rPr>
          <w:rFonts w:ascii="Cambria" w:hAnsi="Cambria" w:cs="Cambria"/>
        </w:rPr>
        <w:tab/>
      </w:r>
      <w:r w:rsidRPr="00D56DEB">
        <w:rPr>
          <w:rFonts w:ascii="Cambria" w:hAnsi="Cambria" w:cs="Cambria"/>
        </w:rPr>
        <w:tab/>
        <w:t>Lunch</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1:00 – 2:30</w:t>
      </w:r>
      <w:r w:rsidRPr="00D56DEB">
        <w:rPr>
          <w:rFonts w:ascii="Cambria" w:hAnsi="Cambria" w:cs="Cambria"/>
        </w:rPr>
        <w:tab/>
        <w:t>Interviews (TBD – see above)</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2:30-3:30</w:t>
      </w:r>
      <w:r w:rsidRPr="00D56DEB">
        <w:rPr>
          <w:rFonts w:ascii="Cambria" w:hAnsi="Cambria" w:cs="Cambria"/>
        </w:rPr>
        <w:tab/>
        <w:t>Site team meets to discuss findings and identify preliminary recommendations</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3:30 – 4:00</w:t>
      </w:r>
      <w:r w:rsidRPr="00D56DEB">
        <w:rPr>
          <w:rFonts w:ascii="Cambria" w:hAnsi="Cambria" w:cs="Cambria"/>
        </w:rPr>
        <w:tab/>
        <w:t>Site team presents findings and preliminary recommendatio</w:t>
      </w:r>
      <w:r>
        <w:rPr>
          <w:rFonts w:ascii="Cambria" w:hAnsi="Cambria" w:cs="Cambria"/>
        </w:rPr>
        <w:t xml:space="preserve">ns to director, AVP, VP, </w:t>
      </w:r>
      <w:r>
        <w:rPr>
          <w:rFonts w:ascii="Cambria" w:hAnsi="Cambria" w:cs="Cambria"/>
        </w:rPr>
        <w:tab/>
      </w:r>
      <w:r>
        <w:rPr>
          <w:rFonts w:ascii="Cambria" w:hAnsi="Cambria" w:cs="Cambria"/>
        </w:rPr>
        <w:tab/>
      </w:r>
      <w:r>
        <w:rPr>
          <w:rFonts w:ascii="Cambria" w:hAnsi="Cambria" w:cs="Cambria"/>
        </w:rPr>
        <w:tab/>
        <w:t xml:space="preserve">and </w:t>
      </w:r>
      <w:r w:rsidRPr="00D56DEB">
        <w:rPr>
          <w:rFonts w:ascii="Cambria" w:hAnsi="Cambria" w:cs="Cambria"/>
        </w:rPr>
        <w:t>program review coordinator</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4:00-4:30</w:t>
      </w:r>
      <w:r w:rsidRPr="00D56DEB">
        <w:rPr>
          <w:rFonts w:ascii="Cambria" w:hAnsi="Cambria" w:cs="Cambria"/>
        </w:rPr>
        <w:tab/>
        <w:t>Exit meeting with AVP and VP</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lastRenderedPageBreak/>
        <w:t>5:00</w:t>
      </w:r>
      <w:r w:rsidRPr="00D56DEB">
        <w:rPr>
          <w:rFonts w:ascii="Cambria" w:hAnsi="Cambria" w:cs="Cambria"/>
        </w:rPr>
        <w:tab/>
      </w:r>
      <w:r w:rsidRPr="00D56DEB">
        <w:rPr>
          <w:rFonts w:ascii="Cambria" w:hAnsi="Cambria" w:cs="Cambria"/>
        </w:rPr>
        <w:tab/>
        <w:t>Leave for airport (or take to hotel, depending on travel arrangements)</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After Visit</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1 -2 weeks</w:t>
      </w:r>
      <w:r w:rsidRPr="00D56DEB">
        <w:rPr>
          <w:rFonts w:ascii="Cambria" w:hAnsi="Cambria" w:cs="Cambria"/>
        </w:rPr>
        <w:tab/>
        <w:t xml:space="preserve">Lead reviewer coordinates compilation of findings, recommendations and edits site </w:t>
      </w:r>
      <w:r>
        <w:rPr>
          <w:rFonts w:ascii="Cambria" w:hAnsi="Cambria" w:cs="Cambria"/>
        </w:rPr>
        <w:tab/>
      </w:r>
      <w:r>
        <w:rPr>
          <w:rFonts w:ascii="Cambria" w:hAnsi="Cambria" w:cs="Cambria"/>
        </w:rPr>
        <w:tab/>
      </w:r>
      <w:r>
        <w:rPr>
          <w:rFonts w:ascii="Cambria" w:hAnsi="Cambria" w:cs="Cambria"/>
        </w:rPr>
        <w:tab/>
      </w:r>
      <w:r w:rsidRPr="00D56DEB">
        <w:rPr>
          <w:rFonts w:ascii="Cambria" w:hAnsi="Cambria" w:cs="Cambria"/>
        </w:rPr>
        <w:t xml:space="preserve">team report with input and notes from other reviewers  </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3rd    week</w:t>
      </w:r>
      <w:r w:rsidRPr="00D56DEB">
        <w:rPr>
          <w:rFonts w:ascii="Cambria" w:hAnsi="Cambria" w:cs="Cambria"/>
        </w:rPr>
        <w:tab/>
        <w:t>Lead reviewer finalizes site team report and submits to program review coordinator</w:t>
      </w:r>
    </w:p>
    <w:p w:rsidR="00D56DEB" w:rsidRPr="00D56DEB" w:rsidRDefault="00D56DEB" w:rsidP="00D56DEB">
      <w:pPr>
        <w:autoSpaceDE w:val="0"/>
        <w:autoSpaceDN w:val="0"/>
        <w:adjustRightInd w:val="0"/>
        <w:spacing w:after="0" w:line="240" w:lineRule="auto"/>
        <w:rPr>
          <w:rFonts w:ascii="Cambria" w:hAnsi="Cambria" w:cs="Cambria"/>
        </w:rPr>
      </w:pPr>
    </w:p>
    <w:p w:rsidR="00D56DEB" w:rsidRPr="00D56DEB" w:rsidRDefault="00D56DEB" w:rsidP="00D56DEB">
      <w:pPr>
        <w:autoSpaceDE w:val="0"/>
        <w:autoSpaceDN w:val="0"/>
        <w:adjustRightInd w:val="0"/>
        <w:spacing w:after="0" w:line="240" w:lineRule="auto"/>
        <w:rPr>
          <w:rFonts w:ascii="Cambria" w:hAnsi="Cambria" w:cs="Cambria"/>
        </w:rPr>
      </w:pPr>
      <w:r w:rsidRPr="00D56DEB">
        <w:rPr>
          <w:rFonts w:ascii="Cambria" w:hAnsi="Cambria" w:cs="Cambria"/>
        </w:rPr>
        <w:t>4th week</w:t>
      </w:r>
      <w:r w:rsidRPr="00D56DEB">
        <w:rPr>
          <w:rFonts w:ascii="Cambria" w:hAnsi="Cambria" w:cs="Cambria"/>
        </w:rPr>
        <w:tab/>
        <w:t xml:space="preserve">Director and AVP respond to report with any questions and suggestions for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Pr="00D56DEB">
        <w:rPr>
          <w:rFonts w:ascii="Cambria" w:hAnsi="Cambria" w:cs="Cambria"/>
        </w:rPr>
        <w:t>clarifications</w:t>
      </w:r>
    </w:p>
    <w:p w:rsidR="00D56DEB" w:rsidRPr="00D56DEB" w:rsidRDefault="00D56DEB" w:rsidP="00D56DEB">
      <w:pPr>
        <w:autoSpaceDE w:val="0"/>
        <w:autoSpaceDN w:val="0"/>
        <w:adjustRightInd w:val="0"/>
        <w:spacing w:after="0" w:line="240" w:lineRule="auto"/>
        <w:rPr>
          <w:rFonts w:ascii="Cambria" w:hAnsi="Cambria" w:cs="Cambria"/>
        </w:rPr>
      </w:pPr>
    </w:p>
    <w:p w:rsidR="003311EC" w:rsidRDefault="00D56DEB" w:rsidP="00D56DEB">
      <w:pPr>
        <w:autoSpaceDE w:val="0"/>
        <w:autoSpaceDN w:val="0"/>
        <w:adjustRightInd w:val="0"/>
        <w:spacing w:after="0" w:line="240" w:lineRule="auto"/>
        <w:rPr>
          <w:rFonts w:ascii="Cambria" w:hAnsi="Cambria" w:cs="Cambria"/>
        </w:rPr>
        <w:sectPr w:rsidR="003311EC" w:rsidSect="00842914">
          <w:pgSz w:w="12240" w:h="15840"/>
          <w:pgMar w:top="1440" w:right="1440" w:bottom="1440" w:left="1440" w:header="720" w:footer="720" w:gutter="0"/>
          <w:cols w:space="720"/>
          <w:docGrid w:linePitch="360"/>
        </w:sectPr>
      </w:pPr>
      <w:r w:rsidRPr="00D56DEB">
        <w:rPr>
          <w:rFonts w:ascii="Cambria" w:hAnsi="Cambria" w:cs="Cambria"/>
        </w:rPr>
        <w:t>5th week</w:t>
      </w:r>
      <w:r w:rsidRPr="00D56DEB">
        <w:rPr>
          <w:rFonts w:ascii="Cambria" w:hAnsi="Cambria" w:cs="Cambria"/>
        </w:rPr>
        <w:tab/>
        <w:t>Lead reviewer gets input from other reviewers regarding s</w:t>
      </w:r>
      <w:r>
        <w:rPr>
          <w:rFonts w:ascii="Cambria" w:hAnsi="Cambria" w:cs="Cambria"/>
        </w:rPr>
        <w:t xml:space="preserve">uggested edits, makes </w:t>
      </w:r>
      <w:r>
        <w:rPr>
          <w:rFonts w:ascii="Cambria" w:hAnsi="Cambria" w:cs="Cambria"/>
        </w:rPr>
        <w:tab/>
      </w:r>
      <w:r>
        <w:rPr>
          <w:rFonts w:ascii="Cambria" w:hAnsi="Cambria" w:cs="Cambria"/>
        </w:rPr>
        <w:tab/>
      </w:r>
      <w:r>
        <w:rPr>
          <w:rFonts w:ascii="Cambria" w:hAnsi="Cambria" w:cs="Cambria"/>
        </w:rPr>
        <w:tab/>
        <w:t xml:space="preserve">changes </w:t>
      </w:r>
      <w:r w:rsidRPr="00D56DEB">
        <w:rPr>
          <w:rFonts w:ascii="Cambria" w:hAnsi="Cambria" w:cs="Cambria"/>
        </w:rPr>
        <w:t>if necessary, and submits final report</w:t>
      </w:r>
    </w:p>
    <w:p w:rsidR="003311EC" w:rsidRPr="00D223E7" w:rsidRDefault="00851CE9" w:rsidP="00862635">
      <w:pPr>
        <w:ind w:left="1440" w:firstLine="720"/>
        <w:rPr>
          <w:b/>
        </w:rPr>
      </w:pPr>
      <w:r w:rsidRPr="00D223E7">
        <w:rPr>
          <w:b/>
        </w:rPr>
        <w:lastRenderedPageBreak/>
        <w:t>Appendix I</w:t>
      </w:r>
      <w:r w:rsidR="003311EC" w:rsidRPr="00D223E7">
        <w:rPr>
          <w:b/>
        </w:rPr>
        <w:t>:  Program Review Plan of Action (</w:t>
      </w:r>
      <w:r w:rsidR="003311EC" w:rsidRPr="00D223E7">
        <w:rPr>
          <w:b/>
          <w:i/>
        </w:rPr>
        <w:t>sample format with hypothetical goals</w:t>
      </w:r>
      <w:r w:rsidR="003311EC" w:rsidRPr="00D223E7">
        <w:rPr>
          <w:b/>
        </w:rPr>
        <w:t>)</w:t>
      </w:r>
    </w:p>
    <w:p w:rsidR="003311EC" w:rsidRPr="00862635" w:rsidRDefault="003311EC" w:rsidP="00862635">
      <w:r>
        <w:t xml:space="preserve">List short and long-term goals your department developed as a result of the self-study process and from the recommendations made by the site review team, the AVP, and the VP of </w:t>
      </w:r>
      <w:r w:rsidR="006C561C">
        <w:t>Student Affairs</w:t>
      </w:r>
      <w:r>
        <w:t>.  Progress toward these goals should be reported on within six months of Program Review and then every year as part of your annual assessment and highlights reports.</w:t>
      </w:r>
    </w:p>
    <w:p w:rsidR="003311EC" w:rsidRPr="0043315B" w:rsidRDefault="003311EC" w:rsidP="00862635">
      <w:pPr>
        <w:jc w:val="center"/>
      </w:pPr>
      <w:r w:rsidRPr="0043315B">
        <w:t>Department Name</w:t>
      </w:r>
    </w:p>
    <w:p w:rsidR="003311EC" w:rsidRPr="00862635" w:rsidRDefault="003311EC" w:rsidP="001E72F9">
      <w:pPr>
        <w:jc w:val="center"/>
      </w:pPr>
      <w:r>
        <w:t xml:space="preserve">Program Review </w:t>
      </w:r>
      <w:r w:rsidRPr="0043315B">
        <w:t>Plan of Action</w:t>
      </w:r>
      <w:r>
        <w:t xml:space="preserve"> – Date </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526"/>
        <w:gridCol w:w="6892"/>
        <w:gridCol w:w="1870"/>
        <w:gridCol w:w="1870"/>
      </w:tblGrid>
      <w:tr w:rsidR="003311EC" w:rsidRPr="00170E5F" w:rsidTr="001E72F9">
        <w:tc>
          <w:tcPr>
            <w:tcW w:w="2186" w:type="dxa"/>
          </w:tcPr>
          <w:p w:rsidR="003311EC" w:rsidRPr="00170E5F" w:rsidRDefault="003311EC" w:rsidP="00622704">
            <w:r w:rsidRPr="00170E5F">
              <w:t>Goal</w:t>
            </w:r>
          </w:p>
        </w:tc>
        <w:tc>
          <w:tcPr>
            <w:tcW w:w="492" w:type="dxa"/>
          </w:tcPr>
          <w:p w:rsidR="003311EC" w:rsidRPr="00170E5F" w:rsidRDefault="003311EC" w:rsidP="00622704">
            <w:r w:rsidRPr="00170E5F">
              <w:t>ST-LT</w:t>
            </w:r>
            <w:r>
              <w:t>*</w:t>
            </w:r>
          </w:p>
        </w:tc>
        <w:tc>
          <w:tcPr>
            <w:tcW w:w="6892" w:type="dxa"/>
          </w:tcPr>
          <w:p w:rsidR="003311EC" w:rsidRPr="00170E5F" w:rsidRDefault="003311EC" w:rsidP="00622704">
            <w:r w:rsidRPr="00170E5F">
              <w:t>Action</w:t>
            </w:r>
          </w:p>
        </w:tc>
        <w:tc>
          <w:tcPr>
            <w:tcW w:w="1870" w:type="dxa"/>
          </w:tcPr>
          <w:p w:rsidR="003311EC" w:rsidRPr="00170E5F" w:rsidRDefault="003311EC" w:rsidP="00622704">
            <w:r w:rsidRPr="00170E5F">
              <w:t>Timeline</w:t>
            </w:r>
          </w:p>
        </w:tc>
        <w:tc>
          <w:tcPr>
            <w:tcW w:w="1870" w:type="dxa"/>
          </w:tcPr>
          <w:p w:rsidR="003311EC" w:rsidRPr="00170E5F" w:rsidRDefault="003311EC" w:rsidP="00622704">
            <w:r w:rsidRPr="00170E5F">
              <w:t>Progress</w:t>
            </w:r>
          </w:p>
        </w:tc>
      </w:tr>
      <w:tr w:rsidR="003311EC" w:rsidRPr="00170E5F" w:rsidTr="001E72F9">
        <w:tc>
          <w:tcPr>
            <w:tcW w:w="2186" w:type="dxa"/>
          </w:tcPr>
          <w:p w:rsidR="003311EC" w:rsidRPr="00170E5F" w:rsidRDefault="003311EC" w:rsidP="00622704">
            <w:pPr>
              <w:rPr>
                <w:i/>
                <w:sz w:val="20"/>
                <w:szCs w:val="20"/>
              </w:rPr>
            </w:pPr>
            <w:r w:rsidRPr="00170E5F">
              <w:rPr>
                <w:i/>
                <w:sz w:val="20"/>
                <w:szCs w:val="20"/>
              </w:rPr>
              <w:t>Develop a procedures manual</w:t>
            </w:r>
          </w:p>
        </w:tc>
        <w:tc>
          <w:tcPr>
            <w:tcW w:w="492" w:type="dxa"/>
          </w:tcPr>
          <w:p w:rsidR="003311EC" w:rsidRPr="00170E5F" w:rsidRDefault="003311EC" w:rsidP="00622704">
            <w:pPr>
              <w:rPr>
                <w:i/>
                <w:sz w:val="20"/>
                <w:szCs w:val="20"/>
              </w:rPr>
            </w:pPr>
            <w:r w:rsidRPr="00170E5F">
              <w:rPr>
                <w:i/>
                <w:sz w:val="20"/>
                <w:szCs w:val="20"/>
              </w:rPr>
              <w:t>ST</w:t>
            </w:r>
          </w:p>
        </w:tc>
        <w:tc>
          <w:tcPr>
            <w:tcW w:w="6892" w:type="dxa"/>
          </w:tcPr>
          <w:p w:rsidR="003311EC" w:rsidRPr="00170E5F" w:rsidRDefault="003311EC" w:rsidP="00622704">
            <w:pPr>
              <w:rPr>
                <w:i/>
                <w:sz w:val="20"/>
                <w:szCs w:val="20"/>
              </w:rPr>
            </w:pPr>
            <w:r w:rsidRPr="00170E5F">
              <w:rPr>
                <w:i/>
                <w:sz w:val="20"/>
                <w:szCs w:val="20"/>
              </w:rPr>
              <w:t>-Staff will be assigned to draft procedures for each of their areas</w:t>
            </w:r>
          </w:p>
          <w:p w:rsidR="003311EC" w:rsidRPr="00170E5F" w:rsidRDefault="003311EC" w:rsidP="00622704">
            <w:pPr>
              <w:rPr>
                <w:i/>
                <w:sz w:val="20"/>
                <w:szCs w:val="20"/>
              </w:rPr>
            </w:pPr>
            <w:r w:rsidRPr="00170E5F">
              <w:rPr>
                <w:i/>
                <w:sz w:val="20"/>
                <w:szCs w:val="20"/>
              </w:rPr>
              <w:t>-Procedures will be reviewed &amp; revised by other staff &amp; director</w:t>
            </w:r>
          </w:p>
          <w:p w:rsidR="003311EC" w:rsidRPr="00170E5F" w:rsidRDefault="003311EC" w:rsidP="00622704">
            <w:pPr>
              <w:rPr>
                <w:i/>
                <w:sz w:val="20"/>
                <w:szCs w:val="20"/>
              </w:rPr>
            </w:pPr>
            <w:r w:rsidRPr="00170E5F">
              <w:rPr>
                <w:i/>
                <w:sz w:val="20"/>
                <w:szCs w:val="20"/>
              </w:rPr>
              <w:t>-Finalized procedures will be posted to the I Drive</w:t>
            </w:r>
          </w:p>
          <w:p w:rsidR="003311EC" w:rsidRPr="00170E5F" w:rsidRDefault="003311EC" w:rsidP="00622704">
            <w:pPr>
              <w:rPr>
                <w:i/>
                <w:sz w:val="20"/>
                <w:szCs w:val="20"/>
              </w:rPr>
            </w:pPr>
            <w:r w:rsidRPr="00170E5F">
              <w:rPr>
                <w:i/>
                <w:sz w:val="20"/>
                <w:szCs w:val="20"/>
              </w:rPr>
              <w:t>-Create systematic review sessions and update procedure with staff</w:t>
            </w:r>
          </w:p>
        </w:tc>
        <w:tc>
          <w:tcPr>
            <w:tcW w:w="1870" w:type="dxa"/>
          </w:tcPr>
          <w:p w:rsidR="003311EC" w:rsidRPr="00170E5F" w:rsidRDefault="003311EC" w:rsidP="00622704">
            <w:pPr>
              <w:rPr>
                <w:i/>
                <w:sz w:val="20"/>
                <w:szCs w:val="20"/>
              </w:rPr>
            </w:pPr>
            <w:r w:rsidRPr="00170E5F">
              <w:rPr>
                <w:i/>
                <w:sz w:val="20"/>
                <w:szCs w:val="20"/>
              </w:rPr>
              <w:t>-October 2012</w:t>
            </w:r>
          </w:p>
          <w:p w:rsidR="003311EC" w:rsidRPr="00170E5F" w:rsidRDefault="003311EC" w:rsidP="00622704">
            <w:pPr>
              <w:rPr>
                <w:i/>
                <w:sz w:val="20"/>
                <w:szCs w:val="20"/>
              </w:rPr>
            </w:pPr>
            <w:r w:rsidRPr="00170E5F">
              <w:rPr>
                <w:i/>
                <w:sz w:val="20"/>
                <w:szCs w:val="20"/>
              </w:rPr>
              <w:t>-December 2012</w:t>
            </w:r>
          </w:p>
          <w:p w:rsidR="003311EC" w:rsidRPr="00170E5F" w:rsidRDefault="003311EC" w:rsidP="00622704">
            <w:pPr>
              <w:rPr>
                <w:i/>
                <w:sz w:val="20"/>
                <w:szCs w:val="20"/>
              </w:rPr>
            </w:pPr>
            <w:r w:rsidRPr="00170E5F">
              <w:rPr>
                <w:i/>
                <w:sz w:val="20"/>
                <w:szCs w:val="20"/>
              </w:rPr>
              <w:t>-January 2013</w:t>
            </w:r>
          </w:p>
          <w:p w:rsidR="003311EC" w:rsidRPr="00170E5F" w:rsidRDefault="003311EC" w:rsidP="00622704">
            <w:pPr>
              <w:rPr>
                <w:i/>
                <w:sz w:val="20"/>
                <w:szCs w:val="20"/>
              </w:rPr>
            </w:pPr>
            <w:r w:rsidRPr="00170E5F">
              <w:rPr>
                <w:i/>
                <w:sz w:val="20"/>
                <w:szCs w:val="20"/>
              </w:rPr>
              <w:t>-on-going</w:t>
            </w:r>
          </w:p>
        </w:tc>
        <w:tc>
          <w:tcPr>
            <w:tcW w:w="1870" w:type="dxa"/>
          </w:tcPr>
          <w:p w:rsidR="003311EC" w:rsidRPr="00170E5F" w:rsidRDefault="003311EC" w:rsidP="00622704">
            <w:pPr>
              <w:rPr>
                <w:i/>
                <w:sz w:val="20"/>
                <w:szCs w:val="20"/>
              </w:rPr>
            </w:pPr>
          </w:p>
        </w:tc>
      </w:tr>
      <w:tr w:rsidR="003311EC" w:rsidRPr="00170E5F" w:rsidTr="001E72F9">
        <w:tc>
          <w:tcPr>
            <w:tcW w:w="2186" w:type="dxa"/>
          </w:tcPr>
          <w:p w:rsidR="003311EC" w:rsidRPr="00170E5F" w:rsidRDefault="003311EC" w:rsidP="00622704">
            <w:pPr>
              <w:rPr>
                <w:i/>
                <w:sz w:val="20"/>
                <w:szCs w:val="20"/>
              </w:rPr>
            </w:pPr>
            <w:r w:rsidRPr="00170E5F">
              <w:rPr>
                <w:i/>
                <w:sz w:val="20"/>
                <w:szCs w:val="20"/>
              </w:rPr>
              <w:t>Hire a part-time secretary</w:t>
            </w:r>
          </w:p>
        </w:tc>
        <w:tc>
          <w:tcPr>
            <w:tcW w:w="492" w:type="dxa"/>
          </w:tcPr>
          <w:p w:rsidR="003311EC" w:rsidRPr="00170E5F" w:rsidRDefault="003311EC" w:rsidP="00622704">
            <w:pPr>
              <w:rPr>
                <w:i/>
                <w:sz w:val="20"/>
                <w:szCs w:val="20"/>
              </w:rPr>
            </w:pPr>
            <w:r w:rsidRPr="00170E5F">
              <w:rPr>
                <w:i/>
                <w:sz w:val="20"/>
                <w:szCs w:val="20"/>
              </w:rPr>
              <w:t>ST</w:t>
            </w:r>
          </w:p>
        </w:tc>
        <w:tc>
          <w:tcPr>
            <w:tcW w:w="6892" w:type="dxa"/>
          </w:tcPr>
          <w:p w:rsidR="003311EC" w:rsidRPr="00170E5F" w:rsidRDefault="003311EC" w:rsidP="00622704">
            <w:pPr>
              <w:rPr>
                <w:i/>
                <w:sz w:val="20"/>
                <w:szCs w:val="20"/>
              </w:rPr>
            </w:pPr>
            <w:r w:rsidRPr="00170E5F">
              <w:rPr>
                <w:i/>
                <w:sz w:val="20"/>
                <w:szCs w:val="20"/>
              </w:rPr>
              <w:t>-Realign budget plan</w:t>
            </w:r>
          </w:p>
          <w:p w:rsidR="003311EC" w:rsidRPr="00170E5F" w:rsidRDefault="003311EC" w:rsidP="00622704">
            <w:pPr>
              <w:rPr>
                <w:i/>
                <w:sz w:val="20"/>
                <w:szCs w:val="20"/>
              </w:rPr>
            </w:pPr>
            <w:r w:rsidRPr="00170E5F">
              <w:rPr>
                <w:i/>
                <w:sz w:val="20"/>
                <w:szCs w:val="20"/>
              </w:rPr>
              <w:t>-Write &amp; post job description; screen, interview &amp; hire</w:t>
            </w:r>
          </w:p>
          <w:p w:rsidR="003311EC" w:rsidRPr="00170E5F" w:rsidRDefault="003311EC" w:rsidP="00622704">
            <w:pPr>
              <w:rPr>
                <w:i/>
                <w:sz w:val="20"/>
                <w:szCs w:val="20"/>
              </w:rPr>
            </w:pPr>
            <w:r w:rsidRPr="00170E5F">
              <w:rPr>
                <w:i/>
                <w:sz w:val="20"/>
                <w:szCs w:val="20"/>
              </w:rPr>
              <w:t>-Create orientation and training schedule</w:t>
            </w:r>
          </w:p>
        </w:tc>
        <w:tc>
          <w:tcPr>
            <w:tcW w:w="1870" w:type="dxa"/>
          </w:tcPr>
          <w:p w:rsidR="003311EC" w:rsidRPr="00170E5F" w:rsidRDefault="003311EC" w:rsidP="00622704">
            <w:pPr>
              <w:rPr>
                <w:i/>
                <w:sz w:val="20"/>
                <w:szCs w:val="20"/>
              </w:rPr>
            </w:pPr>
            <w:r w:rsidRPr="00170E5F">
              <w:rPr>
                <w:i/>
                <w:sz w:val="20"/>
                <w:szCs w:val="20"/>
              </w:rPr>
              <w:t>-July 2012</w:t>
            </w:r>
          </w:p>
          <w:p w:rsidR="003311EC" w:rsidRPr="00170E5F" w:rsidRDefault="003311EC" w:rsidP="00622704">
            <w:pPr>
              <w:rPr>
                <w:i/>
                <w:sz w:val="20"/>
                <w:szCs w:val="20"/>
              </w:rPr>
            </w:pPr>
            <w:r w:rsidRPr="00170E5F">
              <w:rPr>
                <w:i/>
                <w:sz w:val="20"/>
                <w:szCs w:val="20"/>
              </w:rPr>
              <w:t>-August 2012</w:t>
            </w:r>
          </w:p>
          <w:p w:rsidR="003311EC" w:rsidRPr="00170E5F" w:rsidRDefault="003311EC" w:rsidP="00622704">
            <w:pPr>
              <w:rPr>
                <w:i/>
                <w:sz w:val="20"/>
                <w:szCs w:val="20"/>
              </w:rPr>
            </w:pPr>
            <w:r w:rsidRPr="00170E5F">
              <w:rPr>
                <w:i/>
                <w:sz w:val="20"/>
                <w:szCs w:val="20"/>
              </w:rPr>
              <w:t>-September 2012</w:t>
            </w:r>
          </w:p>
        </w:tc>
        <w:tc>
          <w:tcPr>
            <w:tcW w:w="1870" w:type="dxa"/>
          </w:tcPr>
          <w:p w:rsidR="003311EC" w:rsidRPr="00170E5F" w:rsidRDefault="003311EC" w:rsidP="00622704">
            <w:pPr>
              <w:rPr>
                <w:i/>
                <w:sz w:val="20"/>
                <w:szCs w:val="20"/>
              </w:rPr>
            </w:pPr>
          </w:p>
        </w:tc>
      </w:tr>
      <w:tr w:rsidR="003311EC" w:rsidRPr="00170E5F" w:rsidTr="001E72F9">
        <w:tc>
          <w:tcPr>
            <w:tcW w:w="2186" w:type="dxa"/>
          </w:tcPr>
          <w:p w:rsidR="003311EC" w:rsidRPr="00170E5F" w:rsidRDefault="003311EC" w:rsidP="00622704">
            <w:pPr>
              <w:rPr>
                <w:i/>
                <w:sz w:val="20"/>
                <w:szCs w:val="20"/>
              </w:rPr>
            </w:pPr>
            <w:r w:rsidRPr="00170E5F">
              <w:rPr>
                <w:i/>
                <w:sz w:val="20"/>
                <w:szCs w:val="20"/>
              </w:rPr>
              <w:t xml:space="preserve">Increase collaboration across institutions; include faculty and academic administrators when planning major programs/events </w:t>
            </w:r>
          </w:p>
        </w:tc>
        <w:tc>
          <w:tcPr>
            <w:tcW w:w="492" w:type="dxa"/>
          </w:tcPr>
          <w:p w:rsidR="003311EC" w:rsidRPr="00170E5F" w:rsidRDefault="003311EC" w:rsidP="00622704">
            <w:pPr>
              <w:rPr>
                <w:i/>
                <w:sz w:val="20"/>
                <w:szCs w:val="20"/>
              </w:rPr>
            </w:pPr>
            <w:r w:rsidRPr="00170E5F">
              <w:rPr>
                <w:i/>
                <w:sz w:val="20"/>
                <w:szCs w:val="20"/>
              </w:rPr>
              <w:t>LT</w:t>
            </w:r>
          </w:p>
        </w:tc>
        <w:tc>
          <w:tcPr>
            <w:tcW w:w="6892" w:type="dxa"/>
          </w:tcPr>
          <w:p w:rsidR="003311EC" w:rsidRPr="00170E5F" w:rsidRDefault="003311EC" w:rsidP="00622704">
            <w:pPr>
              <w:rPr>
                <w:i/>
                <w:sz w:val="20"/>
                <w:szCs w:val="20"/>
              </w:rPr>
            </w:pPr>
            <w:r w:rsidRPr="00170E5F">
              <w:rPr>
                <w:i/>
                <w:sz w:val="20"/>
                <w:szCs w:val="20"/>
              </w:rPr>
              <w:t>-Brainstorm strategies w/ staff</w:t>
            </w:r>
          </w:p>
          <w:p w:rsidR="003311EC" w:rsidRPr="00170E5F" w:rsidRDefault="003311EC" w:rsidP="00622704">
            <w:pPr>
              <w:rPr>
                <w:i/>
                <w:sz w:val="20"/>
                <w:szCs w:val="20"/>
              </w:rPr>
            </w:pPr>
            <w:r w:rsidRPr="00170E5F">
              <w:rPr>
                <w:i/>
                <w:sz w:val="20"/>
                <w:szCs w:val="20"/>
              </w:rPr>
              <w:t>-Meet with key faculty and administrators for input and advice; explore interest  in an advisory committee</w:t>
            </w:r>
          </w:p>
          <w:p w:rsidR="003311EC" w:rsidRPr="00170E5F" w:rsidRDefault="003311EC" w:rsidP="00622704">
            <w:pPr>
              <w:rPr>
                <w:i/>
                <w:sz w:val="20"/>
                <w:szCs w:val="20"/>
              </w:rPr>
            </w:pPr>
            <w:r w:rsidRPr="00170E5F">
              <w:rPr>
                <w:i/>
                <w:sz w:val="20"/>
                <w:szCs w:val="20"/>
              </w:rPr>
              <w:t>-Create a directory of  key stakeholders to involve when planning events; approach targeted departments for next year’s programming</w:t>
            </w:r>
          </w:p>
          <w:p w:rsidR="003311EC" w:rsidRPr="00170E5F" w:rsidRDefault="003311EC" w:rsidP="00622704">
            <w:pPr>
              <w:rPr>
                <w:i/>
                <w:sz w:val="20"/>
                <w:szCs w:val="20"/>
              </w:rPr>
            </w:pPr>
            <w:r w:rsidRPr="00170E5F">
              <w:rPr>
                <w:i/>
                <w:sz w:val="20"/>
                <w:szCs w:val="20"/>
              </w:rPr>
              <w:t>-Evaluate collaboration efforts used in spring</w:t>
            </w:r>
          </w:p>
          <w:p w:rsidR="003311EC" w:rsidRPr="00170E5F" w:rsidRDefault="003311EC" w:rsidP="00622704">
            <w:pPr>
              <w:rPr>
                <w:i/>
                <w:sz w:val="20"/>
                <w:szCs w:val="20"/>
              </w:rPr>
            </w:pPr>
            <w:r w:rsidRPr="00170E5F">
              <w:rPr>
                <w:i/>
                <w:sz w:val="20"/>
                <w:szCs w:val="20"/>
              </w:rPr>
              <w:t>-Create new collaborative plan for fall and spring programs, 2013-14</w:t>
            </w:r>
          </w:p>
        </w:tc>
        <w:tc>
          <w:tcPr>
            <w:tcW w:w="1870" w:type="dxa"/>
          </w:tcPr>
          <w:p w:rsidR="003311EC" w:rsidRPr="00170E5F" w:rsidRDefault="003311EC" w:rsidP="00622704">
            <w:pPr>
              <w:rPr>
                <w:i/>
                <w:sz w:val="20"/>
                <w:szCs w:val="20"/>
              </w:rPr>
            </w:pPr>
            <w:r w:rsidRPr="00170E5F">
              <w:rPr>
                <w:i/>
                <w:sz w:val="20"/>
                <w:szCs w:val="20"/>
              </w:rPr>
              <w:t>-August 2012</w:t>
            </w:r>
          </w:p>
          <w:p w:rsidR="003311EC" w:rsidRPr="00170E5F" w:rsidRDefault="003311EC" w:rsidP="00622704">
            <w:pPr>
              <w:rPr>
                <w:i/>
                <w:sz w:val="20"/>
                <w:szCs w:val="20"/>
              </w:rPr>
            </w:pPr>
            <w:r w:rsidRPr="00170E5F">
              <w:rPr>
                <w:i/>
                <w:sz w:val="20"/>
                <w:szCs w:val="20"/>
              </w:rPr>
              <w:t>-October 2012</w:t>
            </w:r>
          </w:p>
          <w:p w:rsidR="003311EC" w:rsidRPr="00170E5F" w:rsidRDefault="003311EC" w:rsidP="00622704">
            <w:pPr>
              <w:rPr>
                <w:i/>
                <w:sz w:val="20"/>
                <w:szCs w:val="20"/>
              </w:rPr>
            </w:pPr>
            <w:r w:rsidRPr="00170E5F">
              <w:rPr>
                <w:i/>
                <w:sz w:val="20"/>
                <w:szCs w:val="20"/>
              </w:rPr>
              <w:t>-December 2012</w:t>
            </w:r>
          </w:p>
          <w:p w:rsidR="003311EC" w:rsidRPr="00170E5F" w:rsidRDefault="003311EC" w:rsidP="00622704">
            <w:pPr>
              <w:rPr>
                <w:i/>
                <w:sz w:val="20"/>
                <w:szCs w:val="20"/>
              </w:rPr>
            </w:pPr>
          </w:p>
          <w:p w:rsidR="003311EC" w:rsidRPr="00170E5F" w:rsidRDefault="003311EC" w:rsidP="00622704">
            <w:pPr>
              <w:rPr>
                <w:i/>
                <w:sz w:val="20"/>
                <w:szCs w:val="20"/>
              </w:rPr>
            </w:pPr>
            <w:r w:rsidRPr="00170E5F">
              <w:rPr>
                <w:i/>
                <w:sz w:val="20"/>
                <w:szCs w:val="20"/>
              </w:rPr>
              <w:t>-April/May 2013</w:t>
            </w:r>
          </w:p>
          <w:p w:rsidR="003311EC" w:rsidRPr="00170E5F" w:rsidRDefault="003311EC" w:rsidP="00622704">
            <w:pPr>
              <w:rPr>
                <w:i/>
                <w:sz w:val="20"/>
                <w:szCs w:val="20"/>
              </w:rPr>
            </w:pPr>
            <w:r w:rsidRPr="00170E5F">
              <w:rPr>
                <w:i/>
                <w:sz w:val="20"/>
                <w:szCs w:val="20"/>
              </w:rPr>
              <w:t>-Fall 13-Spring 14</w:t>
            </w:r>
          </w:p>
        </w:tc>
        <w:tc>
          <w:tcPr>
            <w:tcW w:w="1870" w:type="dxa"/>
          </w:tcPr>
          <w:p w:rsidR="003311EC" w:rsidRPr="00170E5F" w:rsidRDefault="003311EC" w:rsidP="00622704">
            <w:pPr>
              <w:rPr>
                <w:i/>
                <w:sz w:val="20"/>
                <w:szCs w:val="20"/>
              </w:rPr>
            </w:pPr>
          </w:p>
        </w:tc>
      </w:tr>
    </w:tbl>
    <w:p w:rsidR="003311EC" w:rsidRPr="001E72F9" w:rsidRDefault="003311EC" w:rsidP="001E72F9">
      <w:pPr>
        <w:rPr>
          <w:sz w:val="20"/>
          <w:szCs w:val="20"/>
        </w:rPr>
      </w:pPr>
      <w:r>
        <w:rPr>
          <w:sz w:val="20"/>
          <w:szCs w:val="20"/>
        </w:rPr>
        <w:t>*</w:t>
      </w:r>
      <w:r w:rsidRPr="001E72F9">
        <w:rPr>
          <w:sz w:val="20"/>
          <w:szCs w:val="20"/>
        </w:rPr>
        <w:t>ST: short-term (up to 6 months to complete)  LT: long-term (one year or more to complete)</w:t>
      </w:r>
    </w:p>
    <w:sectPr w:rsidR="003311EC" w:rsidRPr="001E72F9" w:rsidSect="001E72F9">
      <w:pgSz w:w="15840" w:h="12240" w:orient="landscape"/>
      <w:pgMar w:top="126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4AB" w:rsidRDefault="007D24AB" w:rsidP="0010185A">
      <w:pPr>
        <w:spacing w:after="0" w:line="240" w:lineRule="auto"/>
      </w:pPr>
      <w:r>
        <w:separator/>
      </w:r>
    </w:p>
  </w:endnote>
  <w:endnote w:type="continuationSeparator" w:id="0">
    <w:p w:rsidR="007D24AB" w:rsidRDefault="007D24AB" w:rsidP="0010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4AB" w:rsidRDefault="007D24AB" w:rsidP="0010185A">
      <w:pPr>
        <w:spacing w:after="0" w:line="240" w:lineRule="auto"/>
      </w:pPr>
      <w:r>
        <w:separator/>
      </w:r>
    </w:p>
  </w:footnote>
  <w:footnote w:type="continuationSeparator" w:id="0">
    <w:p w:rsidR="007D24AB" w:rsidRDefault="007D24AB" w:rsidP="00101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4AB" w:rsidRDefault="00475B36" w:rsidP="00B52472">
    <w:pPr>
      <w:pStyle w:val="Header"/>
      <w:framePr w:wrap="around" w:vAnchor="text" w:hAnchor="margin" w:xAlign="right" w:y="1"/>
      <w:rPr>
        <w:rStyle w:val="PageNumber"/>
      </w:rPr>
    </w:pPr>
    <w:r>
      <w:rPr>
        <w:rStyle w:val="PageNumber"/>
      </w:rPr>
      <w:fldChar w:fldCharType="begin"/>
    </w:r>
    <w:r w:rsidR="007D24AB">
      <w:rPr>
        <w:rStyle w:val="PageNumber"/>
      </w:rPr>
      <w:instrText xml:space="preserve">PAGE  </w:instrText>
    </w:r>
    <w:r>
      <w:rPr>
        <w:rStyle w:val="PageNumber"/>
      </w:rPr>
      <w:fldChar w:fldCharType="end"/>
    </w:r>
  </w:p>
  <w:p w:rsidR="007D24AB" w:rsidRDefault="007D24AB" w:rsidP="005F27A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4AB" w:rsidRDefault="00475B36" w:rsidP="00B52472">
    <w:pPr>
      <w:pStyle w:val="Header"/>
      <w:framePr w:wrap="around" w:vAnchor="text" w:hAnchor="margin" w:xAlign="right" w:y="1"/>
      <w:rPr>
        <w:rStyle w:val="PageNumber"/>
      </w:rPr>
    </w:pPr>
    <w:r>
      <w:rPr>
        <w:rStyle w:val="PageNumber"/>
      </w:rPr>
      <w:fldChar w:fldCharType="begin"/>
    </w:r>
    <w:r w:rsidR="007D24AB">
      <w:rPr>
        <w:rStyle w:val="PageNumber"/>
      </w:rPr>
      <w:instrText xml:space="preserve">PAGE  </w:instrText>
    </w:r>
    <w:r>
      <w:rPr>
        <w:rStyle w:val="PageNumber"/>
      </w:rPr>
      <w:fldChar w:fldCharType="separate"/>
    </w:r>
    <w:r w:rsidR="00C719EF">
      <w:rPr>
        <w:rStyle w:val="PageNumber"/>
        <w:noProof/>
      </w:rPr>
      <w:t>21</w:t>
    </w:r>
    <w:r>
      <w:rPr>
        <w:rStyle w:val="PageNumber"/>
      </w:rPr>
      <w:fldChar w:fldCharType="end"/>
    </w:r>
  </w:p>
  <w:p w:rsidR="007D24AB" w:rsidRDefault="007D24AB" w:rsidP="005F27A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5902"/>
    <w:multiLevelType w:val="hybridMultilevel"/>
    <w:tmpl w:val="1B40CD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F07D15"/>
    <w:multiLevelType w:val="hybridMultilevel"/>
    <w:tmpl w:val="488A68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EE3EE1"/>
    <w:multiLevelType w:val="hybridMultilevel"/>
    <w:tmpl w:val="488A68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D93802"/>
    <w:multiLevelType w:val="hybridMultilevel"/>
    <w:tmpl w:val="369A4358"/>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B4308D6"/>
    <w:multiLevelType w:val="hybridMultilevel"/>
    <w:tmpl w:val="A8FC72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3">
      <w:start w:val="1"/>
      <w:numFmt w:val="bullet"/>
      <w:lvlText w:val="o"/>
      <w:lvlJc w:val="left"/>
      <w:pPr>
        <w:ind w:left="2520" w:hanging="360"/>
      </w:pPr>
      <w:rPr>
        <w:rFonts w:ascii="Courier New" w:hAnsi="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BE04C0"/>
    <w:multiLevelType w:val="hybridMultilevel"/>
    <w:tmpl w:val="C56A0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452C55"/>
    <w:multiLevelType w:val="hybridMultilevel"/>
    <w:tmpl w:val="9E1C29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DC4706"/>
    <w:multiLevelType w:val="hybridMultilevel"/>
    <w:tmpl w:val="D8D89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944BA5"/>
    <w:multiLevelType w:val="hybridMultilevel"/>
    <w:tmpl w:val="8578C9CE"/>
    <w:lvl w:ilvl="0" w:tplc="CFCA10B8">
      <w:start w:val="1"/>
      <w:numFmt w:val="bullet"/>
      <w:lvlText w:val=""/>
      <w:lvlJc w:val="left"/>
      <w:pPr>
        <w:tabs>
          <w:tab w:val="num" w:pos="2160"/>
        </w:tabs>
        <w:ind w:left="14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E6302A"/>
    <w:multiLevelType w:val="hybridMultilevel"/>
    <w:tmpl w:val="0940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E5A0C"/>
    <w:multiLevelType w:val="hybridMultilevel"/>
    <w:tmpl w:val="488A68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DBF6976"/>
    <w:multiLevelType w:val="hybridMultilevel"/>
    <w:tmpl w:val="488A68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E4C7132"/>
    <w:multiLevelType w:val="hybridMultilevel"/>
    <w:tmpl w:val="9460B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06E6560"/>
    <w:multiLevelType w:val="hybridMultilevel"/>
    <w:tmpl w:val="ACC80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DC6328A"/>
    <w:multiLevelType w:val="hybridMultilevel"/>
    <w:tmpl w:val="4BF8B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E4A01D7"/>
    <w:multiLevelType w:val="hybridMultilevel"/>
    <w:tmpl w:val="6ABAF08A"/>
    <w:lvl w:ilvl="0" w:tplc="6584EF4E">
      <w:start w:val="1"/>
      <w:numFmt w:val="decimal"/>
      <w:pStyle w:val="coloredcel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0206BAC"/>
    <w:multiLevelType w:val="hybridMultilevel"/>
    <w:tmpl w:val="488A68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9911FE2"/>
    <w:multiLevelType w:val="hybridMultilevel"/>
    <w:tmpl w:val="D86EAE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AD001C4"/>
    <w:multiLevelType w:val="hybridMultilevel"/>
    <w:tmpl w:val="D7800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B8B77A1"/>
    <w:multiLevelType w:val="hybridMultilevel"/>
    <w:tmpl w:val="7ADCCD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0FA0931"/>
    <w:multiLevelType w:val="hybridMultilevel"/>
    <w:tmpl w:val="B0CAA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A6E257E"/>
    <w:multiLevelType w:val="hybridMultilevel"/>
    <w:tmpl w:val="222A198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BA6736C"/>
    <w:multiLevelType w:val="hybridMultilevel"/>
    <w:tmpl w:val="3252C5F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22"/>
  </w:num>
  <w:num w:numId="3">
    <w:abstractNumId w:val="12"/>
  </w:num>
  <w:num w:numId="4">
    <w:abstractNumId w:val="6"/>
  </w:num>
  <w:num w:numId="5">
    <w:abstractNumId w:val="4"/>
  </w:num>
  <w:num w:numId="6">
    <w:abstractNumId w:val="18"/>
  </w:num>
  <w:num w:numId="7">
    <w:abstractNumId w:val="13"/>
  </w:num>
  <w:num w:numId="8">
    <w:abstractNumId w:val="20"/>
  </w:num>
  <w:num w:numId="9">
    <w:abstractNumId w:val="14"/>
  </w:num>
  <w:num w:numId="10">
    <w:abstractNumId w:val="5"/>
  </w:num>
  <w:num w:numId="11">
    <w:abstractNumId w:val="8"/>
  </w:num>
  <w:num w:numId="12">
    <w:abstractNumId w:val="0"/>
  </w:num>
  <w:num w:numId="13">
    <w:abstractNumId w:val="3"/>
  </w:num>
  <w:num w:numId="14">
    <w:abstractNumId w:val="7"/>
  </w:num>
  <w:num w:numId="15">
    <w:abstractNumId w:val="9"/>
  </w:num>
  <w:num w:numId="16">
    <w:abstractNumId w:val="17"/>
  </w:num>
  <w:num w:numId="17">
    <w:abstractNumId w:val="11"/>
  </w:num>
  <w:num w:numId="18">
    <w:abstractNumId w:val="10"/>
  </w:num>
  <w:num w:numId="19">
    <w:abstractNumId w:val="16"/>
  </w:num>
  <w:num w:numId="20">
    <w:abstractNumId w:val="2"/>
  </w:num>
  <w:num w:numId="21">
    <w:abstractNumId w:val="1"/>
  </w:num>
  <w:num w:numId="22">
    <w:abstractNumId w:val="21"/>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07589F"/>
    <w:rsid w:val="000144EA"/>
    <w:rsid w:val="000150D5"/>
    <w:rsid w:val="00017A8A"/>
    <w:rsid w:val="0002015E"/>
    <w:rsid w:val="00027B76"/>
    <w:rsid w:val="00030567"/>
    <w:rsid w:val="000448DC"/>
    <w:rsid w:val="00047F67"/>
    <w:rsid w:val="000555BC"/>
    <w:rsid w:val="0005712B"/>
    <w:rsid w:val="00061036"/>
    <w:rsid w:val="0006493D"/>
    <w:rsid w:val="00067404"/>
    <w:rsid w:val="000678D5"/>
    <w:rsid w:val="000727DF"/>
    <w:rsid w:val="00074A44"/>
    <w:rsid w:val="0007589F"/>
    <w:rsid w:val="00080125"/>
    <w:rsid w:val="000835FD"/>
    <w:rsid w:val="0008639D"/>
    <w:rsid w:val="0009054A"/>
    <w:rsid w:val="00090BA3"/>
    <w:rsid w:val="0009209D"/>
    <w:rsid w:val="0009506B"/>
    <w:rsid w:val="00095C73"/>
    <w:rsid w:val="000A4B63"/>
    <w:rsid w:val="000A4CDD"/>
    <w:rsid w:val="000D51F5"/>
    <w:rsid w:val="000D5C31"/>
    <w:rsid w:val="000D6D00"/>
    <w:rsid w:val="000E23FC"/>
    <w:rsid w:val="000E3286"/>
    <w:rsid w:val="000E5822"/>
    <w:rsid w:val="000E5E8C"/>
    <w:rsid w:val="000E6C9D"/>
    <w:rsid w:val="000F45B7"/>
    <w:rsid w:val="000F5806"/>
    <w:rsid w:val="000F7F8D"/>
    <w:rsid w:val="0010185A"/>
    <w:rsid w:val="001019CE"/>
    <w:rsid w:val="00113204"/>
    <w:rsid w:val="0011366A"/>
    <w:rsid w:val="00113E71"/>
    <w:rsid w:val="001170B6"/>
    <w:rsid w:val="0012003D"/>
    <w:rsid w:val="00145460"/>
    <w:rsid w:val="00156D0A"/>
    <w:rsid w:val="0016004D"/>
    <w:rsid w:val="00161321"/>
    <w:rsid w:val="00162820"/>
    <w:rsid w:val="00170A51"/>
    <w:rsid w:val="00170E5F"/>
    <w:rsid w:val="00176585"/>
    <w:rsid w:val="00176B13"/>
    <w:rsid w:val="0017718D"/>
    <w:rsid w:val="0017732C"/>
    <w:rsid w:val="00191E49"/>
    <w:rsid w:val="0019496D"/>
    <w:rsid w:val="00194E29"/>
    <w:rsid w:val="0019527F"/>
    <w:rsid w:val="00196385"/>
    <w:rsid w:val="001A68F8"/>
    <w:rsid w:val="001B6267"/>
    <w:rsid w:val="001B70AB"/>
    <w:rsid w:val="001D65B4"/>
    <w:rsid w:val="001D6B90"/>
    <w:rsid w:val="001E1429"/>
    <w:rsid w:val="001E1C91"/>
    <w:rsid w:val="001E2597"/>
    <w:rsid w:val="001E40FB"/>
    <w:rsid w:val="001E50A8"/>
    <w:rsid w:val="001E6294"/>
    <w:rsid w:val="001E6B35"/>
    <w:rsid w:val="001E72F9"/>
    <w:rsid w:val="001F2EA5"/>
    <w:rsid w:val="002005B1"/>
    <w:rsid w:val="00201B12"/>
    <w:rsid w:val="002072F6"/>
    <w:rsid w:val="00217F21"/>
    <w:rsid w:val="00221B61"/>
    <w:rsid w:val="002222FA"/>
    <w:rsid w:val="00230461"/>
    <w:rsid w:val="0023259E"/>
    <w:rsid w:val="002404CE"/>
    <w:rsid w:val="00250663"/>
    <w:rsid w:val="00254402"/>
    <w:rsid w:val="00254704"/>
    <w:rsid w:val="00261ED5"/>
    <w:rsid w:val="00262CD0"/>
    <w:rsid w:val="00265404"/>
    <w:rsid w:val="002754AB"/>
    <w:rsid w:val="00275D33"/>
    <w:rsid w:val="00281064"/>
    <w:rsid w:val="002929CA"/>
    <w:rsid w:val="0029691D"/>
    <w:rsid w:val="002A3070"/>
    <w:rsid w:val="002A3377"/>
    <w:rsid w:val="002A5879"/>
    <w:rsid w:val="002A7614"/>
    <w:rsid w:val="002A7D23"/>
    <w:rsid w:val="002B383B"/>
    <w:rsid w:val="002D5228"/>
    <w:rsid w:val="002D6C64"/>
    <w:rsid w:val="002E2393"/>
    <w:rsid w:val="002E70CD"/>
    <w:rsid w:val="002E71E9"/>
    <w:rsid w:val="002F0826"/>
    <w:rsid w:val="002F4709"/>
    <w:rsid w:val="002F591A"/>
    <w:rsid w:val="002F7539"/>
    <w:rsid w:val="0030459D"/>
    <w:rsid w:val="0031264C"/>
    <w:rsid w:val="00312752"/>
    <w:rsid w:val="00322C7C"/>
    <w:rsid w:val="00324E0E"/>
    <w:rsid w:val="003276FE"/>
    <w:rsid w:val="003311EC"/>
    <w:rsid w:val="003440ED"/>
    <w:rsid w:val="003449D4"/>
    <w:rsid w:val="00344AE2"/>
    <w:rsid w:val="003514A0"/>
    <w:rsid w:val="00353411"/>
    <w:rsid w:val="00353C46"/>
    <w:rsid w:val="00356CF8"/>
    <w:rsid w:val="003636F0"/>
    <w:rsid w:val="0036482C"/>
    <w:rsid w:val="0037455A"/>
    <w:rsid w:val="00375905"/>
    <w:rsid w:val="00383EF9"/>
    <w:rsid w:val="0038695B"/>
    <w:rsid w:val="00386AFA"/>
    <w:rsid w:val="0039756D"/>
    <w:rsid w:val="003A2053"/>
    <w:rsid w:val="003A395C"/>
    <w:rsid w:val="003A4172"/>
    <w:rsid w:val="003B1182"/>
    <w:rsid w:val="003B4E49"/>
    <w:rsid w:val="003C43DA"/>
    <w:rsid w:val="003C68F5"/>
    <w:rsid w:val="003D6C02"/>
    <w:rsid w:val="003E0331"/>
    <w:rsid w:val="003E26D4"/>
    <w:rsid w:val="003E4D22"/>
    <w:rsid w:val="003E64C9"/>
    <w:rsid w:val="003F188D"/>
    <w:rsid w:val="0040046B"/>
    <w:rsid w:val="00402A48"/>
    <w:rsid w:val="00404D81"/>
    <w:rsid w:val="0041052A"/>
    <w:rsid w:val="00413279"/>
    <w:rsid w:val="00420352"/>
    <w:rsid w:val="00420A31"/>
    <w:rsid w:val="0043111F"/>
    <w:rsid w:val="0043315B"/>
    <w:rsid w:val="004424A2"/>
    <w:rsid w:val="0044503A"/>
    <w:rsid w:val="004500D2"/>
    <w:rsid w:val="00452C6F"/>
    <w:rsid w:val="004713D1"/>
    <w:rsid w:val="004741F5"/>
    <w:rsid w:val="00475B36"/>
    <w:rsid w:val="00484EBB"/>
    <w:rsid w:val="004919D5"/>
    <w:rsid w:val="0049380D"/>
    <w:rsid w:val="004971F0"/>
    <w:rsid w:val="004A364A"/>
    <w:rsid w:val="004B51CB"/>
    <w:rsid w:val="004B662E"/>
    <w:rsid w:val="004D5749"/>
    <w:rsid w:val="004D5EF7"/>
    <w:rsid w:val="004D6A93"/>
    <w:rsid w:val="004D7849"/>
    <w:rsid w:val="004F49B0"/>
    <w:rsid w:val="004F797C"/>
    <w:rsid w:val="004F7F89"/>
    <w:rsid w:val="005000DE"/>
    <w:rsid w:val="00505730"/>
    <w:rsid w:val="00511476"/>
    <w:rsid w:val="00513636"/>
    <w:rsid w:val="00514685"/>
    <w:rsid w:val="00517D07"/>
    <w:rsid w:val="005225C1"/>
    <w:rsid w:val="00525C3D"/>
    <w:rsid w:val="00527C35"/>
    <w:rsid w:val="00527FAF"/>
    <w:rsid w:val="00530386"/>
    <w:rsid w:val="00530769"/>
    <w:rsid w:val="00530A57"/>
    <w:rsid w:val="00531779"/>
    <w:rsid w:val="00535E57"/>
    <w:rsid w:val="0054571D"/>
    <w:rsid w:val="005462B1"/>
    <w:rsid w:val="00557757"/>
    <w:rsid w:val="00560ABD"/>
    <w:rsid w:val="00562CC9"/>
    <w:rsid w:val="00563731"/>
    <w:rsid w:val="00563C94"/>
    <w:rsid w:val="005658EB"/>
    <w:rsid w:val="00571047"/>
    <w:rsid w:val="0057312C"/>
    <w:rsid w:val="005817F7"/>
    <w:rsid w:val="00590797"/>
    <w:rsid w:val="005A2353"/>
    <w:rsid w:val="005A66DF"/>
    <w:rsid w:val="005A7404"/>
    <w:rsid w:val="005B1438"/>
    <w:rsid w:val="005B1FBC"/>
    <w:rsid w:val="005B2167"/>
    <w:rsid w:val="005B29D6"/>
    <w:rsid w:val="005B4BE7"/>
    <w:rsid w:val="005B4EB9"/>
    <w:rsid w:val="005B7CB6"/>
    <w:rsid w:val="005C17A4"/>
    <w:rsid w:val="005C278C"/>
    <w:rsid w:val="005D4403"/>
    <w:rsid w:val="005E1A9A"/>
    <w:rsid w:val="005E2B3A"/>
    <w:rsid w:val="005E32DF"/>
    <w:rsid w:val="005F27AC"/>
    <w:rsid w:val="005F67C1"/>
    <w:rsid w:val="005F6A8E"/>
    <w:rsid w:val="00605B28"/>
    <w:rsid w:val="00606DA2"/>
    <w:rsid w:val="006113CA"/>
    <w:rsid w:val="00616BCD"/>
    <w:rsid w:val="00617D46"/>
    <w:rsid w:val="00622704"/>
    <w:rsid w:val="00626991"/>
    <w:rsid w:val="00627A20"/>
    <w:rsid w:val="006329CD"/>
    <w:rsid w:val="0064131E"/>
    <w:rsid w:val="00643BDA"/>
    <w:rsid w:val="006458E5"/>
    <w:rsid w:val="00651494"/>
    <w:rsid w:val="0065157F"/>
    <w:rsid w:val="00657C67"/>
    <w:rsid w:val="00660574"/>
    <w:rsid w:val="00684337"/>
    <w:rsid w:val="00691005"/>
    <w:rsid w:val="006A039F"/>
    <w:rsid w:val="006A2A44"/>
    <w:rsid w:val="006B5F2E"/>
    <w:rsid w:val="006C2E8F"/>
    <w:rsid w:val="006C561C"/>
    <w:rsid w:val="006D23F3"/>
    <w:rsid w:val="006D5643"/>
    <w:rsid w:val="006E20A9"/>
    <w:rsid w:val="006E7325"/>
    <w:rsid w:val="006F2DD5"/>
    <w:rsid w:val="006F47D7"/>
    <w:rsid w:val="00730646"/>
    <w:rsid w:val="00731C12"/>
    <w:rsid w:val="00734FDF"/>
    <w:rsid w:val="00736891"/>
    <w:rsid w:val="00736A53"/>
    <w:rsid w:val="0073704A"/>
    <w:rsid w:val="0074201F"/>
    <w:rsid w:val="00742205"/>
    <w:rsid w:val="00743D00"/>
    <w:rsid w:val="00750993"/>
    <w:rsid w:val="00751E6D"/>
    <w:rsid w:val="00752102"/>
    <w:rsid w:val="007570BC"/>
    <w:rsid w:val="007659BB"/>
    <w:rsid w:val="00772B8B"/>
    <w:rsid w:val="00774CEA"/>
    <w:rsid w:val="007759D0"/>
    <w:rsid w:val="00775F86"/>
    <w:rsid w:val="007A27D9"/>
    <w:rsid w:val="007A39BD"/>
    <w:rsid w:val="007A664A"/>
    <w:rsid w:val="007B05FC"/>
    <w:rsid w:val="007B153F"/>
    <w:rsid w:val="007B6619"/>
    <w:rsid w:val="007C0C25"/>
    <w:rsid w:val="007C3C33"/>
    <w:rsid w:val="007D24AB"/>
    <w:rsid w:val="007D5A15"/>
    <w:rsid w:val="007F1E01"/>
    <w:rsid w:val="008009ED"/>
    <w:rsid w:val="00800E5A"/>
    <w:rsid w:val="00802B92"/>
    <w:rsid w:val="00804C18"/>
    <w:rsid w:val="0081096C"/>
    <w:rsid w:val="008148F1"/>
    <w:rsid w:val="00815FAA"/>
    <w:rsid w:val="00816136"/>
    <w:rsid w:val="00816719"/>
    <w:rsid w:val="00820246"/>
    <w:rsid w:val="00821B44"/>
    <w:rsid w:val="0083103E"/>
    <w:rsid w:val="00832890"/>
    <w:rsid w:val="00842914"/>
    <w:rsid w:val="00843D21"/>
    <w:rsid w:val="0084785C"/>
    <w:rsid w:val="00847ECE"/>
    <w:rsid w:val="00851CE9"/>
    <w:rsid w:val="008555C5"/>
    <w:rsid w:val="00862635"/>
    <w:rsid w:val="008705BE"/>
    <w:rsid w:val="00870C1B"/>
    <w:rsid w:val="00871AB9"/>
    <w:rsid w:val="0087251A"/>
    <w:rsid w:val="00874423"/>
    <w:rsid w:val="00886405"/>
    <w:rsid w:val="0088753C"/>
    <w:rsid w:val="00891E02"/>
    <w:rsid w:val="00893C92"/>
    <w:rsid w:val="008A539F"/>
    <w:rsid w:val="008C623C"/>
    <w:rsid w:val="008D78D8"/>
    <w:rsid w:val="008E152F"/>
    <w:rsid w:val="008E28AF"/>
    <w:rsid w:val="008E387E"/>
    <w:rsid w:val="008E6912"/>
    <w:rsid w:val="008E69CE"/>
    <w:rsid w:val="008F1BAE"/>
    <w:rsid w:val="008F6A99"/>
    <w:rsid w:val="009100F9"/>
    <w:rsid w:val="0091172C"/>
    <w:rsid w:val="0091375B"/>
    <w:rsid w:val="009236B8"/>
    <w:rsid w:val="00924F54"/>
    <w:rsid w:val="00925DE7"/>
    <w:rsid w:val="00926585"/>
    <w:rsid w:val="00926E7B"/>
    <w:rsid w:val="00930124"/>
    <w:rsid w:val="009312C6"/>
    <w:rsid w:val="009359F1"/>
    <w:rsid w:val="009375CF"/>
    <w:rsid w:val="00937604"/>
    <w:rsid w:val="009442FC"/>
    <w:rsid w:val="00944CF1"/>
    <w:rsid w:val="00950188"/>
    <w:rsid w:val="00956078"/>
    <w:rsid w:val="0096547D"/>
    <w:rsid w:val="0096573D"/>
    <w:rsid w:val="009701AA"/>
    <w:rsid w:val="009702D5"/>
    <w:rsid w:val="0098248D"/>
    <w:rsid w:val="00982C28"/>
    <w:rsid w:val="00983F00"/>
    <w:rsid w:val="00984B87"/>
    <w:rsid w:val="00986195"/>
    <w:rsid w:val="009920D2"/>
    <w:rsid w:val="009A3D17"/>
    <w:rsid w:val="009A7B75"/>
    <w:rsid w:val="009B1959"/>
    <w:rsid w:val="009B19FB"/>
    <w:rsid w:val="009B7628"/>
    <w:rsid w:val="009C0913"/>
    <w:rsid w:val="009D0A34"/>
    <w:rsid w:val="009D18E3"/>
    <w:rsid w:val="009D3661"/>
    <w:rsid w:val="009D59F4"/>
    <w:rsid w:val="009D685F"/>
    <w:rsid w:val="009E12BB"/>
    <w:rsid w:val="009E47E9"/>
    <w:rsid w:val="009E6F03"/>
    <w:rsid w:val="009E7900"/>
    <w:rsid w:val="009E7B13"/>
    <w:rsid w:val="009F217D"/>
    <w:rsid w:val="009F5358"/>
    <w:rsid w:val="00A14121"/>
    <w:rsid w:val="00A207A2"/>
    <w:rsid w:val="00A2256A"/>
    <w:rsid w:val="00A23A30"/>
    <w:rsid w:val="00A26615"/>
    <w:rsid w:val="00A32137"/>
    <w:rsid w:val="00A32E9B"/>
    <w:rsid w:val="00A3551B"/>
    <w:rsid w:val="00A35F41"/>
    <w:rsid w:val="00A361E4"/>
    <w:rsid w:val="00A460A5"/>
    <w:rsid w:val="00A67853"/>
    <w:rsid w:val="00A70153"/>
    <w:rsid w:val="00A75F33"/>
    <w:rsid w:val="00A7679F"/>
    <w:rsid w:val="00A8418E"/>
    <w:rsid w:val="00A844DC"/>
    <w:rsid w:val="00A87326"/>
    <w:rsid w:val="00A91E59"/>
    <w:rsid w:val="00AA05C9"/>
    <w:rsid w:val="00AA1110"/>
    <w:rsid w:val="00AB1253"/>
    <w:rsid w:val="00AB407A"/>
    <w:rsid w:val="00AB4105"/>
    <w:rsid w:val="00AC0464"/>
    <w:rsid w:val="00AC16EF"/>
    <w:rsid w:val="00AC34EA"/>
    <w:rsid w:val="00AD12C7"/>
    <w:rsid w:val="00AD474C"/>
    <w:rsid w:val="00AD4EDC"/>
    <w:rsid w:val="00AD777C"/>
    <w:rsid w:val="00AE1C52"/>
    <w:rsid w:val="00AE3ADD"/>
    <w:rsid w:val="00AE44D1"/>
    <w:rsid w:val="00AF6769"/>
    <w:rsid w:val="00B023F2"/>
    <w:rsid w:val="00B046A7"/>
    <w:rsid w:val="00B15797"/>
    <w:rsid w:val="00B17E3D"/>
    <w:rsid w:val="00B3059D"/>
    <w:rsid w:val="00B32470"/>
    <w:rsid w:val="00B328D6"/>
    <w:rsid w:val="00B34854"/>
    <w:rsid w:val="00B44465"/>
    <w:rsid w:val="00B46A71"/>
    <w:rsid w:val="00B503F5"/>
    <w:rsid w:val="00B52472"/>
    <w:rsid w:val="00B6112A"/>
    <w:rsid w:val="00B6380A"/>
    <w:rsid w:val="00B658FA"/>
    <w:rsid w:val="00BA067B"/>
    <w:rsid w:val="00BA23CA"/>
    <w:rsid w:val="00BB0306"/>
    <w:rsid w:val="00BB6AB6"/>
    <w:rsid w:val="00BC3664"/>
    <w:rsid w:val="00BC36D6"/>
    <w:rsid w:val="00BC483B"/>
    <w:rsid w:val="00BC6C10"/>
    <w:rsid w:val="00BD48AB"/>
    <w:rsid w:val="00BE0E18"/>
    <w:rsid w:val="00BE5C79"/>
    <w:rsid w:val="00BF01B8"/>
    <w:rsid w:val="00BF37DD"/>
    <w:rsid w:val="00BF4564"/>
    <w:rsid w:val="00BF6504"/>
    <w:rsid w:val="00BF660A"/>
    <w:rsid w:val="00C04C43"/>
    <w:rsid w:val="00C057AE"/>
    <w:rsid w:val="00C071F3"/>
    <w:rsid w:val="00C10EF9"/>
    <w:rsid w:val="00C16853"/>
    <w:rsid w:val="00C16F2E"/>
    <w:rsid w:val="00C241AB"/>
    <w:rsid w:val="00C25BC4"/>
    <w:rsid w:val="00C3467A"/>
    <w:rsid w:val="00C41BAB"/>
    <w:rsid w:val="00C43D50"/>
    <w:rsid w:val="00C517B4"/>
    <w:rsid w:val="00C60C80"/>
    <w:rsid w:val="00C719EF"/>
    <w:rsid w:val="00C738E0"/>
    <w:rsid w:val="00C75C0A"/>
    <w:rsid w:val="00C903C7"/>
    <w:rsid w:val="00CA05E8"/>
    <w:rsid w:val="00CA7C6B"/>
    <w:rsid w:val="00CC0BB5"/>
    <w:rsid w:val="00CD11B3"/>
    <w:rsid w:val="00CD1E93"/>
    <w:rsid w:val="00CD223A"/>
    <w:rsid w:val="00CD5FEB"/>
    <w:rsid w:val="00CE0FD0"/>
    <w:rsid w:val="00CE5770"/>
    <w:rsid w:val="00CE5CD0"/>
    <w:rsid w:val="00CE64BF"/>
    <w:rsid w:val="00CE7E74"/>
    <w:rsid w:val="00CF0C62"/>
    <w:rsid w:val="00CF2B74"/>
    <w:rsid w:val="00CF2CEB"/>
    <w:rsid w:val="00CF3F38"/>
    <w:rsid w:val="00CF4985"/>
    <w:rsid w:val="00CF5235"/>
    <w:rsid w:val="00CF5E23"/>
    <w:rsid w:val="00D01B21"/>
    <w:rsid w:val="00D12BCE"/>
    <w:rsid w:val="00D13DFB"/>
    <w:rsid w:val="00D1712D"/>
    <w:rsid w:val="00D20382"/>
    <w:rsid w:val="00D223E7"/>
    <w:rsid w:val="00D2789A"/>
    <w:rsid w:val="00D32901"/>
    <w:rsid w:val="00D44739"/>
    <w:rsid w:val="00D56DEB"/>
    <w:rsid w:val="00D66F7E"/>
    <w:rsid w:val="00D67764"/>
    <w:rsid w:val="00D715FF"/>
    <w:rsid w:val="00D720F0"/>
    <w:rsid w:val="00D728D0"/>
    <w:rsid w:val="00D757BC"/>
    <w:rsid w:val="00D77AD2"/>
    <w:rsid w:val="00D95B6C"/>
    <w:rsid w:val="00DA07DB"/>
    <w:rsid w:val="00DA24AB"/>
    <w:rsid w:val="00DA51DF"/>
    <w:rsid w:val="00DC76E3"/>
    <w:rsid w:val="00DD0DE4"/>
    <w:rsid w:val="00DD2094"/>
    <w:rsid w:val="00DD53BE"/>
    <w:rsid w:val="00DD6889"/>
    <w:rsid w:val="00DE408F"/>
    <w:rsid w:val="00DE6658"/>
    <w:rsid w:val="00DF0096"/>
    <w:rsid w:val="00DF4259"/>
    <w:rsid w:val="00DF619E"/>
    <w:rsid w:val="00E0390D"/>
    <w:rsid w:val="00E04FB5"/>
    <w:rsid w:val="00E067AD"/>
    <w:rsid w:val="00E10B9B"/>
    <w:rsid w:val="00E13A8A"/>
    <w:rsid w:val="00E17AE9"/>
    <w:rsid w:val="00E21927"/>
    <w:rsid w:val="00E21F98"/>
    <w:rsid w:val="00E3159F"/>
    <w:rsid w:val="00E32D5F"/>
    <w:rsid w:val="00E343BA"/>
    <w:rsid w:val="00E346B8"/>
    <w:rsid w:val="00E34B59"/>
    <w:rsid w:val="00E34DC4"/>
    <w:rsid w:val="00E44AA5"/>
    <w:rsid w:val="00E46277"/>
    <w:rsid w:val="00E53EEA"/>
    <w:rsid w:val="00E64ABB"/>
    <w:rsid w:val="00E723D5"/>
    <w:rsid w:val="00E73D41"/>
    <w:rsid w:val="00E87F27"/>
    <w:rsid w:val="00E95485"/>
    <w:rsid w:val="00E97D65"/>
    <w:rsid w:val="00EA3F7B"/>
    <w:rsid w:val="00EA7F03"/>
    <w:rsid w:val="00EB2D98"/>
    <w:rsid w:val="00EB74F3"/>
    <w:rsid w:val="00EC0C40"/>
    <w:rsid w:val="00EC18B8"/>
    <w:rsid w:val="00EC59C0"/>
    <w:rsid w:val="00EC6767"/>
    <w:rsid w:val="00ED1C50"/>
    <w:rsid w:val="00ED653B"/>
    <w:rsid w:val="00EE2030"/>
    <w:rsid w:val="00EF0F4A"/>
    <w:rsid w:val="00EF73A1"/>
    <w:rsid w:val="00F000BE"/>
    <w:rsid w:val="00F2070B"/>
    <w:rsid w:val="00F253D2"/>
    <w:rsid w:val="00F27753"/>
    <w:rsid w:val="00F42B29"/>
    <w:rsid w:val="00F44A91"/>
    <w:rsid w:val="00F463BC"/>
    <w:rsid w:val="00F522EE"/>
    <w:rsid w:val="00F53871"/>
    <w:rsid w:val="00F66A9B"/>
    <w:rsid w:val="00F67F5A"/>
    <w:rsid w:val="00F74444"/>
    <w:rsid w:val="00F7565E"/>
    <w:rsid w:val="00F7587B"/>
    <w:rsid w:val="00F77C65"/>
    <w:rsid w:val="00F8298A"/>
    <w:rsid w:val="00F84F4A"/>
    <w:rsid w:val="00F85E91"/>
    <w:rsid w:val="00F906BF"/>
    <w:rsid w:val="00FA72DE"/>
    <w:rsid w:val="00FB115C"/>
    <w:rsid w:val="00FB401B"/>
    <w:rsid w:val="00FC2FD0"/>
    <w:rsid w:val="00FC72EE"/>
    <w:rsid w:val="00FD0B28"/>
    <w:rsid w:val="00FD7374"/>
    <w:rsid w:val="00FF38B7"/>
    <w:rsid w:val="00FF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7C278997-07E7-40E9-88BC-75DFA4A7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CD0"/>
    <w:pPr>
      <w:spacing w:after="200" w:line="276" w:lineRule="auto"/>
    </w:pPr>
    <w:rPr>
      <w:rFonts w:cs="Times New Roman"/>
    </w:rPr>
  </w:style>
  <w:style w:type="paragraph" w:styleId="Heading3">
    <w:name w:val="heading 3"/>
    <w:basedOn w:val="Normal"/>
    <w:link w:val="Heading3Char"/>
    <w:uiPriority w:val="99"/>
    <w:qFormat/>
    <w:locked/>
    <w:rsid w:val="00CD223A"/>
    <w:pPr>
      <w:spacing w:before="100" w:beforeAutospacing="1" w:after="100" w:afterAutospacing="1" w:line="240" w:lineRule="auto"/>
      <w:outlineLvl w:val="2"/>
    </w:pPr>
    <w:rPr>
      <w:rFonts w:ascii="Georgia" w:hAnsi="Georgia"/>
      <w:color w:val="000000"/>
      <w:sz w:val="31"/>
      <w:szCs w:val="3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D223A"/>
    <w:rPr>
      <w:rFonts w:ascii="Georgia" w:hAnsi="Georgia" w:cs="Times New Roman"/>
      <w:color w:val="000000"/>
      <w:sz w:val="31"/>
    </w:rPr>
  </w:style>
  <w:style w:type="paragraph" w:styleId="BalloonText">
    <w:name w:val="Balloon Text"/>
    <w:basedOn w:val="Normal"/>
    <w:link w:val="BalloonTextChar"/>
    <w:uiPriority w:val="99"/>
    <w:semiHidden/>
    <w:rsid w:val="0007589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07589F"/>
    <w:rPr>
      <w:rFonts w:ascii="Tahoma" w:hAnsi="Tahoma" w:cs="Times New Roman"/>
      <w:sz w:val="16"/>
    </w:rPr>
  </w:style>
  <w:style w:type="paragraph" w:styleId="NormalWeb">
    <w:name w:val="Normal (Web)"/>
    <w:basedOn w:val="Normal"/>
    <w:uiPriority w:val="99"/>
    <w:rsid w:val="0007589F"/>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rsid w:val="0007589F"/>
    <w:rPr>
      <w:rFonts w:cs="Times New Roman"/>
      <w:sz w:val="16"/>
    </w:rPr>
  </w:style>
  <w:style w:type="paragraph" w:styleId="CommentText">
    <w:name w:val="annotation text"/>
    <w:basedOn w:val="Normal"/>
    <w:link w:val="CommentTextChar"/>
    <w:uiPriority w:val="99"/>
    <w:semiHidden/>
    <w:rsid w:val="0007589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7589F"/>
    <w:rPr>
      <w:rFonts w:cs="Times New Roman"/>
      <w:sz w:val="20"/>
    </w:rPr>
  </w:style>
  <w:style w:type="paragraph" w:styleId="CommentSubject">
    <w:name w:val="annotation subject"/>
    <w:basedOn w:val="CommentText"/>
    <w:next w:val="CommentText"/>
    <w:link w:val="CommentSubjectChar"/>
    <w:uiPriority w:val="99"/>
    <w:semiHidden/>
    <w:rsid w:val="0007589F"/>
    <w:rPr>
      <w:b/>
      <w:bCs/>
    </w:rPr>
  </w:style>
  <w:style w:type="character" w:customStyle="1" w:styleId="CommentSubjectChar">
    <w:name w:val="Comment Subject Char"/>
    <w:basedOn w:val="CommentTextChar"/>
    <w:link w:val="CommentSubject"/>
    <w:uiPriority w:val="99"/>
    <w:semiHidden/>
    <w:locked/>
    <w:rsid w:val="0007589F"/>
    <w:rPr>
      <w:rFonts w:cs="Times New Roman"/>
      <w:b/>
      <w:sz w:val="20"/>
    </w:rPr>
  </w:style>
  <w:style w:type="paragraph" w:styleId="ListParagraph">
    <w:name w:val="List Paragraph"/>
    <w:basedOn w:val="Normal"/>
    <w:uiPriority w:val="99"/>
    <w:qFormat/>
    <w:rsid w:val="00261ED5"/>
    <w:pPr>
      <w:ind w:left="720"/>
      <w:contextualSpacing/>
    </w:pPr>
  </w:style>
  <w:style w:type="paragraph" w:styleId="Header">
    <w:name w:val="header"/>
    <w:basedOn w:val="Normal"/>
    <w:link w:val="HeaderChar"/>
    <w:uiPriority w:val="99"/>
    <w:rsid w:val="0010185A"/>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10185A"/>
    <w:rPr>
      <w:rFonts w:cs="Times New Roman"/>
    </w:rPr>
  </w:style>
  <w:style w:type="paragraph" w:styleId="Footer">
    <w:name w:val="footer"/>
    <w:basedOn w:val="Normal"/>
    <w:link w:val="FooterChar"/>
    <w:uiPriority w:val="99"/>
    <w:semiHidden/>
    <w:rsid w:val="0010185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semiHidden/>
    <w:locked/>
    <w:rsid w:val="0010185A"/>
    <w:rPr>
      <w:rFonts w:cs="Times New Roman"/>
    </w:rPr>
  </w:style>
  <w:style w:type="table" w:styleId="TableGrid">
    <w:name w:val="Table Grid"/>
    <w:basedOn w:val="TableNormal"/>
    <w:uiPriority w:val="99"/>
    <w:rsid w:val="008F1BAE"/>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DC76E3"/>
    <w:rPr>
      <w:rFonts w:cs="Times New Roman"/>
      <w:color w:val="0000FF"/>
      <w:u w:val="single"/>
    </w:rPr>
  </w:style>
  <w:style w:type="paragraph" w:styleId="NoSpacing">
    <w:name w:val="No Spacing"/>
    <w:basedOn w:val="Normal"/>
    <w:link w:val="NoSpacingChar"/>
    <w:uiPriority w:val="99"/>
    <w:qFormat/>
    <w:rsid w:val="00C738E0"/>
    <w:pPr>
      <w:spacing w:after="0" w:line="240" w:lineRule="auto"/>
    </w:pPr>
    <w:rPr>
      <w:sz w:val="20"/>
      <w:szCs w:val="20"/>
    </w:rPr>
  </w:style>
  <w:style w:type="character" w:customStyle="1" w:styleId="NoSpacingChar">
    <w:name w:val="No Spacing Char"/>
    <w:link w:val="NoSpacing"/>
    <w:uiPriority w:val="99"/>
    <w:locked/>
    <w:rsid w:val="00C738E0"/>
    <w:rPr>
      <w:rFonts w:ascii="Calibri" w:hAnsi="Calibri"/>
      <w:lang w:val="en-US" w:eastAsia="en-US"/>
    </w:rPr>
  </w:style>
  <w:style w:type="character" w:styleId="PageNumber">
    <w:name w:val="page number"/>
    <w:basedOn w:val="DefaultParagraphFont"/>
    <w:uiPriority w:val="99"/>
    <w:rsid w:val="005F27AC"/>
    <w:rPr>
      <w:rFonts w:cs="Times New Roman"/>
    </w:rPr>
  </w:style>
  <w:style w:type="table" w:customStyle="1" w:styleId="TableGrid1">
    <w:name w:val="Table Grid1"/>
    <w:basedOn w:val="TableNormal"/>
    <w:next w:val="TableGrid"/>
    <w:uiPriority w:val="59"/>
    <w:rsid w:val="001B626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40F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edcell">
    <w:name w:val="colored cell"/>
    <w:basedOn w:val="ListParagraph"/>
    <w:qFormat/>
    <w:rsid w:val="001E40FB"/>
    <w:pPr>
      <w:widowControl w:val="0"/>
      <w:numPr>
        <w:numId w:val="23"/>
      </w:numPr>
      <w:tabs>
        <w:tab w:val="num" w:pos="360"/>
      </w:tabs>
      <w:spacing w:before="33" w:after="0" w:line="240" w:lineRule="auto"/>
      <w:ind w:left="702" w:right="-55" w:hanging="288"/>
    </w:pPr>
    <w:rPr>
      <w:rFonts w:ascii="Cambria" w:eastAsia="Cambria" w:hAnsi="Cambria" w:cs="Cambria"/>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63583">
      <w:marLeft w:val="0"/>
      <w:marRight w:val="0"/>
      <w:marTop w:val="0"/>
      <w:marBottom w:val="0"/>
      <w:divBdr>
        <w:top w:val="none" w:sz="0" w:space="0" w:color="auto"/>
        <w:left w:val="none" w:sz="0" w:space="0" w:color="auto"/>
        <w:bottom w:val="none" w:sz="0" w:space="0" w:color="auto"/>
        <w:right w:val="none" w:sz="0" w:space="0" w:color="auto"/>
      </w:divBdr>
      <w:divsChild>
        <w:div w:id="345063597">
          <w:marLeft w:val="0"/>
          <w:marRight w:val="0"/>
          <w:marTop w:val="100"/>
          <w:marBottom w:val="100"/>
          <w:divBdr>
            <w:top w:val="none" w:sz="0" w:space="0" w:color="auto"/>
            <w:left w:val="none" w:sz="0" w:space="0" w:color="auto"/>
            <w:bottom w:val="none" w:sz="0" w:space="0" w:color="auto"/>
            <w:right w:val="none" w:sz="0" w:space="0" w:color="auto"/>
          </w:divBdr>
          <w:divsChild>
            <w:div w:id="345063601">
              <w:marLeft w:val="0"/>
              <w:marRight w:val="0"/>
              <w:marTop w:val="0"/>
              <w:marBottom w:val="0"/>
              <w:divBdr>
                <w:top w:val="none" w:sz="0" w:space="0" w:color="auto"/>
                <w:left w:val="none" w:sz="0" w:space="0" w:color="auto"/>
                <w:bottom w:val="none" w:sz="0" w:space="0" w:color="auto"/>
                <w:right w:val="none" w:sz="0" w:space="0" w:color="auto"/>
              </w:divBdr>
              <w:divsChild>
                <w:div w:id="345063599">
                  <w:marLeft w:val="0"/>
                  <w:marRight w:val="0"/>
                  <w:marTop w:val="0"/>
                  <w:marBottom w:val="0"/>
                  <w:divBdr>
                    <w:top w:val="none" w:sz="0" w:space="0" w:color="auto"/>
                    <w:left w:val="none" w:sz="0" w:space="0" w:color="auto"/>
                    <w:bottom w:val="none" w:sz="0" w:space="0" w:color="auto"/>
                    <w:right w:val="none" w:sz="0" w:space="0" w:color="auto"/>
                  </w:divBdr>
                  <w:divsChild>
                    <w:div w:id="3450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584">
      <w:marLeft w:val="0"/>
      <w:marRight w:val="0"/>
      <w:marTop w:val="0"/>
      <w:marBottom w:val="0"/>
      <w:divBdr>
        <w:top w:val="none" w:sz="0" w:space="0" w:color="auto"/>
        <w:left w:val="none" w:sz="0" w:space="0" w:color="auto"/>
        <w:bottom w:val="none" w:sz="0" w:space="0" w:color="auto"/>
        <w:right w:val="none" w:sz="0" w:space="0" w:color="auto"/>
      </w:divBdr>
    </w:div>
    <w:div w:id="345063589">
      <w:marLeft w:val="0"/>
      <w:marRight w:val="0"/>
      <w:marTop w:val="0"/>
      <w:marBottom w:val="0"/>
      <w:divBdr>
        <w:top w:val="none" w:sz="0" w:space="0" w:color="auto"/>
        <w:left w:val="none" w:sz="0" w:space="0" w:color="auto"/>
        <w:bottom w:val="none" w:sz="0" w:space="0" w:color="auto"/>
        <w:right w:val="none" w:sz="0" w:space="0" w:color="auto"/>
      </w:divBdr>
      <w:divsChild>
        <w:div w:id="345063588">
          <w:marLeft w:val="0"/>
          <w:marRight w:val="0"/>
          <w:marTop w:val="100"/>
          <w:marBottom w:val="100"/>
          <w:divBdr>
            <w:top w:val="none" w:sz="0" w:space="0" w:color="auto"/>
            <w:left w:val="none" w:sz="0" w:space="0" w:color="auto"/>
            <w:bottom w:val="none" w:sz="0" w:space="0" w:color="auto"/>
            <w:right w:val="none" w:sz="0" w:space="0" w:color="auto"/>
          </w:divBdr>
          <w:divsChild>
            <w:div w:id="345063587">
              <w:marLeft w:val="0"/>
              <w:marRight w:val="0"/>
              <w:marTop w:val="0"/>
              <w:marBottom w:val="0"/>
              <w:divBdr>
                <w:top w:val="none" w:sz="0" w:space="0" w:color="auto"/>
                <w:left w:val="none" w:sz="0" w:space="0" w:color="auto"/>
                <w:bottom w:val="none" w:sz="0" w:space="0" w:color="auto"/>
                <w:right w:val="none" w:sz="0" w:space="0" w:color="auto"/>
              </w:divBdr>
              <w:divsChild>
                <w:div w:id="345063586">
                  <w:marLeft w:val="0"/>
                  <w:marRight w:val="0"/>
                  <w:marTop w:val="0"/>
                  <w:marBottom w:val="0"/>
                  <w:divBdr>
                    <w:top w:val="none" w:sz="0" w:space="0" w:color="auto"/>
                    <w:left w:val="none" w:sz="0" w:space="0" w:color="auto"/>
                    <w:bottom w:val="none" w:sz="0" w:space="0" w:color="auto"/>
                    <w:right w:val="none" w:sz="0" w:space="0" w:color="auto"/>
                  </w:divBdr>
                  <w:divsChild>
                    <w:div w:id="3450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593">
      <w:marLeft w:val="0"/>
      <w:marRight w:val="0"/>
      <w:marTop w:val="0"/>
      <w:marBottom w:val="0"/>
      <w:divBdr>
        <w:top w:val="none" w:sz="0" w:space="0" w:color="auto"/>
        <w:left w:val="none" w:sz="0" w:space="0" w:color="auto"/>
        <w:bottom w:val="none" w:sz="0" w:space="0" w:color="auto"/>
        <w:right w:val="none" w:sz="0" w:space="0" w:color="auto"/>
      </w:divBdr>
      <w:divsChild>
        <w:div w:id="345063585">
          <w:marLeft w:val="0"/>
          <w:marRight w:val="0"/>
          <w:marTop w:val="100"/>
          <w:marBottom w:val="100"/>
          <w:divBdr>
            <w:top w:val="none" w:sz="0" w:space="0" w:color="auto"/>
            <w:left w:val="none" w:sz="0" w:space="0" w:color="auto"/>
            <w:bottom w:val="none" w:sz="0" w:space="0" w:color="auto"/>
            <w:right w:val="none" w:sz="0" w:space="0" w:color="auto"/>
          </w:divBdr>
          <w:divsChild>
            <w:div w:id="345063590">
              <w:marLeft w:val="0"/>
              <w:marRight w:val="0"/>
              <w:marTop w:val="0"/>
              <w:marBottom w:val="0"/>
              <w:divBdr>
                <w:top w:val="none" w:sz="0" w:space="0" w:color="auto"/>
                <w:left w:val="none" w:sz="0" w:space="0" w:color="auto"/>
                <w:bottom w:val="none" w:sz="0" w:space="0" w:color="auto"/>
                <w:right w:val="none" w:sz="0" w:space="0" w:color="auto"/>
              </w:divBdr>
              <w:divsChild>
                <w:div w:id="345063591">
                  <w:marLeft w:val="0"/>
                  <w:marRight w:val="0"/>
                  <w:marTop w:val="0"/>
                  <w:marBottom w:val="0"/>
                  <w:divBdr>
                    <w:top w:val="none" w:sz="0" w:space="0" w:color="auto"/>
                    <w:left w:val="none" w:sz="0" w:space="0" w:color="auto"/>
                    <w:bottom w:val="none" w:sz="0" w:space="0" w:color="auto"/>
                    <w:right w:val="none" w:sz="0" w:space="0" w:color="auto"/>
                  </w:divBdr>
                  <w:divsChild>
                    <w:div w:id="3450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595">
      <w:marLeft w:val="0"/>
      <w:marRight w:val="0"/>
      <w:marTop w:val="0"/>
      <w:marBottom w:val="0"/>
      <w:divBdr>
        <w:top w:val="none" w:sz="0" w:space="0" w:color="auto"/>
        <w:left w:val="none" w:sz="0" w:space="0" w:color="auto"/>
        <w:bottom w:val="none" w:sz="0" w:space="0" w:color="auto"/>
        <w:right w:val="none" w:sz="0" w:space="0" w:color="auto"/>
      </w:divBdr>
    </w:div>
    <w:div w:id="345063596">
      <w:marLeft w:val="0"/>
      <w:marRight w:val="0"/>
      <w:marTop w:val="0"/>
      <w:marBottom w:val="0"/>
      <w:divBdr>
        <w:top w:val="none" w:sz="0" w:space="0" w:color="auto"/>
        <w:left w:val="none" w:sz="0" w:space="0" w:color="auto"/>
        <w:bottom w:val="none" w:sz="0" w:space="0" w:color="auto"/>
        <w:right w:val="none" w:sz="0" w:space="0" w:color="auto"/>
      </w:divBdr>
    </w:div>
    <w:div w:id="345063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538D2-0CDB-4943-AE6E-A40D1D71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7154</Words>
  <Characters>42602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Updated 7/13/11</vt:lpstr>
    </vt:vector>
  </TitlesOfParts>
  <Company>Salt Lake Community College</Company>
  <LinksUpToDate>false</LinksUpToDate>
  <CharactersWithSpaces>49657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7/13/11</dc:title>
  <dc:creator>Janet Felker</dc:creator>
  <cp:lastModifiedBy>Janet Felker</cp:lastModifiedBy>
  <cp:revision>5</cp:revision>
  <cp:lastPrinted>2015-04-28T17:45:00Z</cp:lastPrinted>
  <dcterms:created xsi:type="dcterms:W3CDTF">2015-10-16T17:19:00Z</dcterms:created>
  <dcterms:modified xsi:type="dcterms:W3CDTF">2015-11-03T23:07:00Z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