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3596"/>
        <w:gridCol w:w="7194"/>
      </w:tblGrid>
      <w:tr w:rsidR="004143C3" w14:paraId="61C74FBE" w14:textId="77777777" w:rsidTr="004D4E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 w:val="restart"/>
          </w:tcPr>
          <w:p w14:paraId="750B011D" w14:textId="0429E871" w:rsidR="004143C3" w:rsidRPr="004143C3" w:rsidRDefault="004143C3" w:rsidP="004143C3">
            <w:pPr>
              <w:jc w:val="center"/>
              <w:rPr>
                <w:sz w:val="16"/>
                <w:szCs w:val="16"/>
              </w:rPr>
            </w:pPr>
          </w:p>
          <w:p w14:paraId="4236AF85" w14:textId="77777777" w:rsidR="004143C3" w:rsidRDefault="004143C3" w:rsidP="004143C3">
            <w:pPr>
              <w:jc w:val="center"/>
            </w:pPr>
          </w:p>
          <w:p w14:paraId="46F85011" w14:textId="77777777" w:rsidR="004143C3" w:rsidRDefault="004143C3" w:rsidP="004143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65BD95" wp14:editId="4726E461">
                  <wp:extent cx="1968921" cy="741680"/>
                  <wp:effectExtent l="0" t="0" r="0" b="1270"/>
                  <wp:docPr id="2" name="Picture 2" descr="SLC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LC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009" cy="7586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247258" w14:textId="77777777" w:rsidR="004143C3" w:rsidRDefault="004143C3" w:rsidP="004143C3">
            <w:pPr>
              <w:jc w:val="center"/>
            </w:pPr>
          </w:p>
          <w:p w14:paraId="74436F76" w14:textId="77777777" w:rsidR="004143C3" w:rsidRDefault="004143C3" w:rsidP="004143C3">
            <w:pPr>
              <w:jc w:val="center"/>
            </w:pPr>
          </w:p>
        </w:tc>
        <w:tc>
          <w:tcPr>
            <w:tcW w:w="7194" w:type="dxa"/>
          </w:tcPr>
          <w:p w14:paraId="5A17E55F" w14:textId="2E5E1BA7" w:rsidR="004143C3" w:rsidRPr="008B0AEE" w:rsidRDefault="00592801" w:rsidP="004143C3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Office of the Registrar and Academic Records</w:t>
            </w:r>
          </w:p>
        </w:tc>
      </w:tr>
      <w:tr w:rsidR="004143C3" w14:paraId="412860D9" w14:textId="77777777" w:rsidTr="004D4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6" w:type="dxa"/>
            <w:vMerge/>
          </w:tcPr>
          <w:p w14:paraId="364B0AE2" w14:textId="77777777" w:rsidR="004143C3" w:rsidRDefault="004143C3"/>
        </w:tc>
        <w:tc>
          <w:tcPr>
            <w:tcW w:w="7194" w:type="dxa"/>
          </w:tcPr>
          <w:p w14:paraId="77ED584A" w14:textId="77777777" w:rsidR="004143C3" w:rsidRDefault="004143C3" w:rsidP="004143C3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10711" w14:textId="47FD5B21" w:rsidR="004143C3" w:rsidRPr="008B0AEE" w:rsidRDefault="00CC1796" w:rsidP="00992604">
            <w:pPr>
              <w:pBdr>
                <w:bottom w:val="single" w:sz="6" w:space="1" w:color="auto"/>
              </w:pBd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2021-22</w:t>
            </w:r>
            <w:r w:rsidR="006B63F2">
              <w:rPr>
                <w:rFonts w:ascii="Times New Roman" w:hAnsi="Times New Roman" w:cs="Times New Roman"/>
                <w:sz w:val="36"/>
                <w:szCs w:val="36"/>
              </w:rPr>
              <w:t xml:space="preserve"> ANNUAL ASSESSMENT</w:t>
            </w:r>
          </w:p>
          <w:p w14:paraId="1058FE81" w14:textId="445F3C58" w:rsidR="004143C3" w:rsidRPr="004143C3" w:rsidRDefault="00FE7BC1" w:rsidP="0099260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SUMMARY OF RESULTS</w:t>
            </w:r>
          </w:p>
        </w:tc>
      </w:tr>
    </w:tbl>
    <w:p w14:paraId="45183155" w14:textId="77777777" w:rsidR="004143C3" w:rsidRDefault="004143C3"/>
    <w:p w14:paraId="4C29752D" w14:textId="77777777" w:rsidR="007E4788" w:rsidRDefault="004D4A26" w:rsidP="004D4A26">
      <w:pPr>
        <w:pStyle w:val="Heading1"/>
      </w:pPr>
      <w:r>
        <w:t>Project (Assessment) Title</w:t>
      </w:r>
    </w:p>
    <w:p w14:paraId="557672C3" w14:textId="7AAB0995" w:rsidR="00DD0A90" w:rsidRDefault="008A1CA2">
      <w:r>
        <w:t>Peak Registration Period</w:t>
      </w:r>
      <w:r w:rsidR="0021695C">
        <w:t xml:space="preserve"> Study</w:t>
      </w:r>
    </w:p>
    <w:p w14:paraId="0D5110DF" w14:textId="77777777" w:rsidR="004D4A26" w:rsidRDefault="004D4A26" w:rsidP="004D4A26">
      <w:pPr>
        <w:pStyle w:val="Heading1"/>
      </w:pPr>
      <w:r>
        <w:t>College-wide Strategic Goal</w:t>
      </w:r>
    </w:p>
    <w:p w14:paraId="77C103D9" w14:textId="2EF519C6" w:rsidR="5B90BEC4" w:rsidRDefault="5B90BEC4">
      <w:r>
        <w:t>Achieve Equity in Student Participation and Completio</w:t>
      </w:r>
      <w:r w:rsidR="7212B9F5">
        <w:t xml:space="preserve">n </w:t>
      </w:r>
      <w:r>
        <w:br/>
      </w:r>
      <w:r w:rsidR="7212B9F5">
        <w:t xml:space="preserve">Increase Student Completion </w:t>
      </w:r>
      <w:r>
        <w:br/>
      </w:r>
      <w:r w:rsidR="02C3AD10">
        <w:t xml:space="preserve">Increase College Participation </w:t>
      </w:r>
    </w:p>
    <w:p w14:paraId="10A784A3" w14:textId="77777777" w:rsidR="00B43CB4" w:rsidRPr="00B43CB4" w:rsidRDefault="00B43CB4" w:rsidP="00B43CB4">
      <w:pPr>
        <w:pStyle w:val="Heading1"/>
      </w:pPr>
      <w:r>
        <w:t>Assessment Overview</w:t>
      </w:r>
    </w:p>
    <w:p w14:paraId="288C90F5" w14:textId="041C4F32" w:rsidR="00066150" w:rsidRPr="004D4A26" w:rsidRDefault="0050008C" w:rsidP="008A1CA2">
      <w:r>
        <w:t>Revie</w:t>
      </w:r>
      <w:r w:rsidR="0090335F">
        <w:t>w</w:t>
      </w:r>
      <w:r>
        <w:t xml:space="preserve">ing </w:t>
      </w:r>
      <w:r w:rsidR="008A1CA2">
        <w:t xml:space="preserve">peak registration periods </w:t>
      </w:r>
      <w:r w:rsidR="0021695C">
        <w:t>to</w:t>
      </w:r>
      <w:r w:rsidR="00390235">
        <w:t xml:space="preserve"> optimize outreach efforts </w:t>
      </w:r>
      <w:r w:rsidR="001B5822">
        <w:t>in relation to student registration</w:t>
      </w:r>
      <w:r w:rsidR="00F248C2">
        <w:t xml:space="preserve"> and increase enrollment/completion</w:t>
      </w:r>
      <w:r w:rsidR="001B5822">
        <w:t xml:space="preserve">. </w:t>
      </w:r>
    </w:p>
    <w:p w14:paraId="37FC895A" w14:textId="43A1DB9F" w:rsidR="004D4A26" w:rsidRDefault="004D4A26" w:rsidP="004D4A26">
      <w:pPr>
        <w:pStyle w:val="Heading1"/>
      </w:pPr>
      <w:r>
        <w:t>Methodology (Plan/Method)</w:t>
      </w:r>
    </w:p>
    <w:p w14:paraId="02FAFCB4" w14:textId="7177DA8C" w:rsidR="006C1A14" w:rsidRDefault="006C1A14" w:rsidP="006C1A14">
      <w:r>
        <w:t>Data Collection:</w:t>
      </w:r>
    </w:p>
    <w:p w14:paraId="5C1F1893" w14:textId="4D16EC35" w:rsidR="00094E4D" w:rsidRDefault="002B695F" w:rsidP="00E91CE4">
      <w:pPr>
        <w:pStyle w:val="ListParagraph"/>
        <w:numPr>
          <w:ilvl w:val="0"/>
          <w:numId w:val="1"/>
        </w:numPr>
      </w:pPr>
      <w:r>
        <w:t xml:space="preserve">Semester: </w:t>
      </w:r>
      <w:r w:rsidR="002B5A4D">
        <w:t>Fall 2020</w:t>
      </w:r>
    </w:p>
    <w:p w14:paraId="3BF51DB2" w14:textId="1D513FE6" w:rsidR="00E91CE4" w:rsidRDefault="00E91CE4" w:rsidP="00E91CE4">
      <w:pPr>
        <w:pStyle w:val="ListParagraph"/>
        <w:numPr>
          <w:ilvl w:val="0"/>
          <w:numId w:val="1"/>
        </w:numPr>
      </w:pPr>
      <w:r>
        <w:t>All registration that occurred between the following hours:</w:t>
      </w:r>
    </w:p>
    <w:p w14:paraId="7DF40E29" w14:textId="1379AAE4" w:rsidR="00E91CE4" w:rsidRDefault="00E91CE4" w:rsidP="00E91CE4">
      <w:pPr>
        <w:pStyle w:val="ListParagraph"/>
        <w:numPr>
          <w:ilvl w:val="1"/>
          <w:numId w:val="1"/>
        </w:numPr>
      </w:pPr>
      <w:r>
        <w:t>Morning: 6 a.m. – noon</w:t>
      </w:r>
    </w:p>
    <w:p w14:paraId="6D757922" w14:textId="15B95631" w:rsidR="00E91CE4" w:rsidRDefault="00E91CE4" w:rsidP="00E91CE4">
      <w:pPr>
        <w:pStyle w:val="ListParagraph"/>
        <w:numPr>
          <w:ilvl w:val="1"/>
          <w:numId w:val="1"/>
        </w:numPr>
      </w:pPr>
      <w:r>
        <w:t>Afternoon: 12:01 p.m. – 6 p.m.</w:t>
      </w:r>
    </w:p>
    <w:p w14:paraId="788DF441" w14:textId="3219C989" w:rsidR="00E91CE4" w:rsidRPr="00E91CE4" w:rsidRDefault="00E91CE4" w:rsidP="00E91CE4">
      <w:pPr>
        <w:pStyle w:val="ListParagraph"/>
        <w:numPr>
          <w:ilvl w:val="1"/>
          <w:numId w:val="1"/>
        </w:numPr>
      </w:pPr>
      <w:r>
        <w:t xml:space="preserve">Evening: </w:t>
      </w:r>
      <w:r w:rsidR="001F5B99">
        <w:t>6:01 p.m. – 12 a.m.</w:t>
      </w:r>
    </w:p>
    <w:p w14:paraId="179F4665" w14:textId="6E1C6397" w:rsidR="00F848B6" w:rsidRDefault="002E31BE" w:rsidP="001F5B99">
      <w:pPr>
        <w:pStyle w:val="ListParagraph"/>
        <w:numPr>
          <w:ilvl w:val="0"/>
          <w:numId w:val="1"/>
        </w:numPr>
      </w:pPr>
      <w:r w:rsidRPr="00045C5D">
        <w:t xml:space="preserve">Count of all </w:t>
      </w:r>
      <w:r w:rsidR="001F5B99">
        <w:t>registrations that occurred during the listed time periods</w:t>
      </w:r>
    </w:p>
    <w:p w14:paraId="473D9BF8" w14:textId="0B113820" w:rsidR="00586E0C" w:rsidRPr="00586E0C" w:rsidRDefault="00586E0C" w:rsidP="00586E0C">
      <w:pPr>
        <w:pStyle w:val="Heading1"/>
      </w:pPr>
      <w:r>
        <w:t>Plan to Disaggregate Data by Race/Ethnicity</w:t>
      </w:r>
    </w:p>
    <w:p w14:paraId="14B72E49" w14:textId="31163616" w:rsidR="334D802C" w:rsidRDefault="00CB2286" w:rsidP="58C5D16C">
      <w:r>
        <w:t>N/A</w:t>
      </w:r>
    </w:p>
    <w:p w14:paraId="77200841" w14:textId="77777777" w:rsidR="004D4A26" w:rsidRDefault="004D4A26" w:rsidP="004D4A26">
      <w:pPr>
        <w:pStyle w:val="Heading1"/>
      </w:pPr>
      <w:r>
        <w:t>Timeline</w:t>
      </w:r>
    </w:p>
    <w:p w14:paraId="22E98F57" w14:textId="21C3F309" w:rsidR="00C148AB" w:rsidRDefault="5CBC4FAF" w:rsidP="00C148AB">
      <w:r w:rsidRPr="58C5D16C">
        <w:rPr>
          <w:b/>
          <w:bCs/>
        </w:rPr>
        <w:t>October</w:t>
      </w:r>
      <w:r>
        <w:t>:</w:t>
      </w:r>
      <w:r w:rsidR="006D2C3E">
        <w:t xml:space="preserve"> Submit report request to DSA</w:t>
      </w:r>
      <w:r w:rsidR="0023042F">
        <w:t>.</w:t>
      </w:r>
    </w:p>
    <w:p w14:paraId="56E8EE78" w14:textId="1046E742" w:rsidR="5CBC4FAF" w:rsidRDefault="5CBC4FAF" w:rsidP="58C5D16C">
      <w:r w:rsidRPr="58C5D16C">
        <w:rPr>
          <w:b/>
          <w:bCs/>
        </w:rPr>
        <w:t>November</w:t>
      </w:r>
      <w:r>
        <w:t xml:space="preserve">: </w:t>
      </w:r>
      <w:r w:rsidR="0023042F">
        <w:t>Review report findings and re-work report with DSA if needed</w:t>
      </w:r>
    </w:p>
    <w:p w14:paraId="3E8B8D5B" w14:textId="1AA100DB" w:rsidR="1826CD22" w:rsidRDefault="1826CD22" w:rsidP="58C5D16C">
      <w:r w:rsidRPr="58C5D16C">
        <w:rPr>
          <w:b/>
          <w:bCs/>
        </w:rPr>
        <w:t>December</w:t>
      </w:r>
      <w:r w:rsidR="0023042F">
        <w:rPr>
          <w:b/>
          <w:bCs/>
        </w:rPr>
        <w:t xml:space="preserve">- </w:t>
      </w:r>
      <w:r w:rsidR="003E113E">
        <w:rPr>
          <w:b/>
          <w:bCs/>
        </w:rPr>
        <w:t>March</w:t>
      </w:r>
      <w:r w:rsidRPr="58C5D16C">
        <w:rPr>
          <w:b/>
          <w:bCs/>
        </w:rPr>
        <w:t>:</w:t>
      </w:r>
      <w:r>
        <w:t xml:space="preserve"> </w:t>
      </w:r>
      <w:r w:rsidR="0023042F">
        <w:t>Assess results</w:t>
      </w:r>
      <w:r w:rsidR="003062AF">
        <w:t xml:space="preserve">/rework. </w:t>
      </w:r>
    </w:p>
    <w:p w14:paraId="1FD6C044" w14:textId="6D7CEAAB" w:rsidR="1826CD22" w:rsidRDefault="1826CD22" w:rsidP="58C5D16C">
      <w:r w:rsidRPr="58C5D16C">
        <w:rPr>
          <w:b/>
          <w:bCs/>
        </w:rPr>
        <w:t xml:space="preserve">April-June: </w:t>
      </w:r>
      <w:r>
        <w:t xml:space="preserve">Report Findings </w:t>
      </w:r>
    </w:p>
    <w:p w14:paraId="752CBB78" w14:textId="6F77C5C5" w:rsidR="00C148AB" w:rsidRPr="00C148AB" w:rsidRDefault="00E0433B" w:rsidP="00C148AB">
      <w:pPr>
        <w:pStyle w:val="Heading1"/>
      </w:pPr>
      <w:r>
        <w:t xml:space="preserve">Results/Finding </w:t>
      </w:r>
    </w:p>
    <w:p w14:paraId="16642DE5" w14:textId="3B4802AE" w:rsidR="00763CB1" w:rsidRDefault="00E0433B" w:rsidP="00E0433B">
      <w:r>
        <w:t xml:space="preserve">During the Fall 2020 semester, </w:t>
      </w:r>
      <w:r w:rsidR="00F51458">
        <w:t>most of the</w:t>
      </w:r>
      <w:r>
        <w:t xml:space="preserve"> student registration </w:t>
      </w:r>
      <w:r w:rsidR="00A361CD">
        <w:t>occurred during the morning hours</w:t>
      </w:r>
      <w:r w:rsidR="00515542">
        <w:t xml:space="preserve">. The afternoon hours </w:t>
      </w:r>
      <w:r w:rsidR="00513C96">
        <w:t xml:space="preserve">trailed the morning hours registration by about 4,000 </w:t>
      </w:r>
      <w:r w:rsidR="00F51458">
        <w:t>registrations</w:t>
      </w:r>
      <w:r w:rsidR="00513C96">
        <w:t>.  The evening registration</w:t>
      </w:r>
      <w:r w:rsidR="00F51458">
        <w:t>s</w:t>
      </w:r>
      <w:r w:rsidR="006B4C1A">
        <w:t xml:space="preserve"> dropped considerably by nearly 12,000 student registrations. </w:t>
      </w:r>
    </w:p>
    <w:p w14:paraId="11655934" w14:textId="0A6DB687" w:rsidR="00B27E0F" w:rsidRDefault="00092F2D" w:rsidP="00E0433B">
      <w:r>
        <w:lastRenderedPageBreak/>
        <w:t>Graph 1: Fall 2020 Registration Totals by Time Periods</w:t>
      </w:r>
    </w:p>
    <w:p w14:paraId="5E68F03E" w14:textId="2907CD61" w:rsidR="00B27E0F" w:rsidRDefault="00B27E0F" w:rsidP="00E0433B">
      <w:r>
        <w:rPr>
          <w:noProof/>
        </w:rPr>
        <w:drawing>
          <wp:inline distT="0" distB="0" distL="0" distR="0" wp14:anchorId="2B5EC85F" wp14:editId="18895831">
            <wp:extent cx="5781675" cy="3419476"/>
            <wp:effectExtent l="0" t="0" r="9525" b="952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1E0E97C-77F4-4B98-95F4-272FA0A5E7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A08293" w14:textId="3F4AC7CE" w:rsidR="004B4EBE" w:rsidRDefault="001222E8" w:rsidP="00E0433B">
      <w:r>
        <w:t>Table</w:t>
      </w:r>
      <w:r w:rsidR="004B4EBE">
        <w:t xml:space="preserve"> 1:</w:t>
      </w:r>
      <w:r w:rsidR="00F3118C">
        <w:t xml:space="preserve"> </w:t>
      </w:r>
      <w:r w:rsidR="004B4EBE">
        <w:t xml:space="preserve"> </w:t>
      </w:r>
      <w:r w:rsidR="00F3118C">
        <w:t xml:space="preserve">Fall 2020 </w:t>
      </w:r>
      <w:r w:rsidR="00D445D2">
        <w:t xml:space="preserve">Sum of </w:t>
      </w:r>
      <w:r w:rsidR="00F3118C">
        <w:t>Registration</w:t>
      </w:r>
      <w:r w:rsidR="00D445D2">
        <w:t>s by</w:t>
      </w:r>
      <w:r w:rsidR="00F3118C">
        <w:t xml:space="preserve"> Time Period</w:t>
      </w:r>
    </w:p>
    <w:tbl>
      <w:tblPr>
        <w:tblW w:w="5989" w:type="dxa"/>
        <w:tblLook w:val="04A0" w:firstRow="1" w:lastRow="0" w:firstColumn="1" w:lastColumn="0" w:noHBand="0" w:noVBand="1"/>
      </w:tblPr>
      <w:tblGrid>
        <w:gridCol w:w="3381"/>
        <w:gridCol w:w="2608"/>
      </w:tblGrid>
      <w:tr w:rsidR="00083ECE" w:rsidRPr="00083ECE" w14:paraId="4C791547" w14:textId="77777777" w:rsidTr="00F3118C">
        <w:trPr>
          <w:trHeight w:val="276"/>
        </w:trPr>
        <w:tc>
          <w:tcPr>
            <w:tcW w:w="3381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575D1584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Registration Time Periods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14:paraId="290F5693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Sum of Registrations</w:t>
            </w:r>
          </w:p>
        </w:tc>
      </w:tr>
      <w:tr w:rsidR="00083ECE" w:rsidRPr="00083ECE" w14:paraId="66679CD7" w14:textId="77777777" w:rsidTr="00F3118C">
        <w:trPr>
          <w:trHeight w:val="276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21065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Morning 6 a.m. - noon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D719" w14:textId="77777777" w:rsidR="00083ECE" w:rsidRPr="00083ECE" w:rsidRDefault="00083ECE" w:rsidP="00083E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15765</w:t>
            </w:r>
          </w:p>
        </w:tc>
      </w:tr>
      <w:tr w:rsidR="00083ECE" w:rsidRPr="00083ECE" w14:paraId="3E77A0C2" w14:textId="77777777" w:rsidTr="00F3118C">
        <w:trPr>
          <w:trHeight w:val="276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8DE3D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Afternoon 12:01 p.m. - 6 p.m.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A6D8" w14:textId="77777777" w:rsidR="00083ECE" w:rsidRPr="00083ECE" w:rsidRDefault="00083ECE" w:rsidP="00083E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11348</w:t>
            </w:r>
          </w:p>
        </w:tc>
      </w:tr>
      <w:tr w:rsidR="00083ECE" w:rsidRPr="00083ECE" w14:paraId="62C82AB8" w14:textId="77777777" w:rsidTr="00F3118C">
        <w:trPr>
          <w:trHeight w:val="276"/>
        </w:trPr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8B9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Evening 6:01 p.m. - 12 a.m.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574D" w14:textId="77777777" w:rsidR="00083ECE" w:rsidRPr="00083ECE" w:rsidRDefault="00083ECE" w:rsidP="00083ECE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3770</w:t>
            </w:r>
          </w:p>
        </w:tc>
      </w:tr>
      <w:tr w:rsidR="00083ECE" w:rsidRPr="00083ECE" w14:paraId="438DB660" w14:textId="77777777" w:rsidTr="00F3118C">
        <w:trPr>
          <w:trHeight w:val="276"/>
        </w:trPr>
        <w:tc>
          <w:tcPr>
            <w:tcW w:w="3381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341BB786" w14:textId="77777777" w:rsidR="00083ECE" w:rsidRPr="00083ECE" w:rsidRDefault="00083ECE" w:rsidP="00083EC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Grand Total</w:t>
            </w:r>
          </w:p>
        </w:tc>
        <w:tc>
          <w:tcPr>
            <w:tcW w:w="2608" w:type="dxa"/>
            <w:tcBorders>
              <w:top w:val="single" w:sz="4" w:space="0" w:color="95B3D7"/>
              <w:left w:val="nil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265C71FD" w14:textId="77777777" w:rsidR="00083ECE" w:rsidRPr="00083ECE" w:rsidRDefault="00083ECE" w:rsidP="00083ECE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083ECE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30883</w:t>
            </w:r>
          </w:p>
        </w:tc>
      </w:tr>
    </w:tbl>
    <w:p w14:paraId="3B7E8814" w14:textId="77777777" w:rsidR="00083ECE" w:rsidRDefault="00083ECE" w:rsidP="00E0433B"/>
    <w:p w14:paraId="449E53CD" w14:textId="32B25E09" w:rsidR="00F02B07" w:rsidRPr="00C148AB" w:rsidRDefault="00F02B07" w:rsidP="00F02B07">
      <w:pPr>
        <w:pStyle w:val="Heading1"/>
      </w:pPr>
      <w:r>
        <w:t>Action Plan (Use of Results/Improvements/Call to Action)</w:t>
      </w:r>
    </w:p>
    <w:p w14:paraId="2FA0BEA2" w14:textId="280265A9" w:rsidR="00763CB1" w:rsidRDefault="00BB1795" w:rsidP="00F02B07">
      <w:r>
        <w:t>Based on the</w:t>
      </w:r>
      <w:r w:rsidR="00E74DC0">
        <w:t xml:space="preserve"> findings, ORAR will </w:t>
      </w:r>
      <w:r w:rsidR="00A05A5C">
        <w:t>report findings to the Strategic Enrollment Management</w:t>
      </w:r>
      <w:r w:rsidR="003A3C45">
        <w:t xml:space="preserve"> Phase II Committee to coordinate </w:t>
      </w:r>
      <w:r w:rsidR="00A115C0">
        <w:t xml:space="preserve">communication efforts surrounding registration to maximize </w:t>
      </w:r>
      <w:r w:rsidR="00F4694B">
        <w:t xml:space="preserve">enrollment efforts. </w:t>
      </w:r>
      <w:r w:rsidR="001014A7">
        <w:t xml:space="preserve">In addition, </w:t>
      </w:r>
      <w:r w:rsidR="00F5172B">
        <w:t xml:space="preserve">ORAR will </w:t>
      </w:r>
      <w:r w:rsidR="0098445A">
        <w:t xml:space="preserve">review ways </w:t>
      </w:r>
      <w:r w:rsidR="008A3E7E">
        <w:t>to</w:t>
      </w:r>
      <w:r w:rsidR="0098445A">
        <w:t xml:space="preserve"> maximize </w:t>
      </w:r>
      <w:r w:rsidR="008A3E7E">
        <w:t>service during peak hours to include staffing and technology as</w:t>
      </w:r>
      <w:r w:rsidR="00CD0F9A">
        <w:t xml:space="preserve"> we are able</w:t>
      </w:r>
      <w:r w:rsidR="00FA22B5">
        <w:t>;</w:t>
      </w:r>
      <w:r w:rsidR="00CD0F9A">
        <w:t xml:space="preserve"> and trying to better understand</w:t>
      </w:r>
      <w:r w:rsidR="008E12FC">
        <w:t xml:space="preserve"> registration patterns </w:t>
      </w:r>
      <w:r w:rsidR="00CD0F9A">
        <w:t>to increase</w:t>
      </w:r>
      <w:r w:rsidR="00B56907">
        <w:t xml:space="preserve"> student engagement as it relates to registration. </w:t>
      </w:r>
    </w:p>
    <w:p w14:paraId="29DB9D3E" w14:textId="77777777" w:rsidR="00F02B07" w:rsidRDefault="00F02B07" w:rsidP="00F02B07"/>
    <w:p w14:paraId="5CC43240" w14:textId="77777777" w:rsidR="00F02B07" w:rsidRPr="00763CB1" w:rsidRDefault="00F02B07" w:rsidP="00F02B07"/>
    <w:p w14:paraId="44BE1083" w14:textId="77777777" w:rsidR="00763CB1" w:rsidRPr="00763CB1" w:rsidRDefault="00763CB1" w:rsidP="00763CB1"/>
    <w:p w14:paraId="4A8C4C41" w14:textId="77777777" w:rsidR="00763CB1" w:rsidRPr="00763CB1" w:rsidRDefault="00763CB1" w:rsidP="00763CB1"/>
    <w:p w14:paraId="03562B37" w14:textId="77777777" w:rsidR="00763CB1" w:rsidRPr="00763CB1" w:rsidRDefault="00763CB1" w:rsidP="00763CB1"/>
    <w:p w14:paraId="1BC4890A" w14:textId="77777777" w:rsidR="00763CB1" w:rsidRPr="00763CB1" w:rsidRDefault="00763CB1" w:rsidP="00763CB1"/>
    <w:p w14:paraId="5DCA16FA" w14:textId="77777777" w:rsidR="00763CB1" w:rsidRPr="00763CB1" w:rsidRDefault="00763CB1" w:rsidP="00763CB1"/>
    <w:p w14:paraId="2CE06690" w14:textId="77777777" w:rsidR="00763CB1" w:rsidRPr="00763CB1" w:rsidRDefault="00763CB1" w:rsidP="00763CB1"/>
    <w:p w14:paraId="12DA07B1" w14:textId="7F02D982" w:rsidR="00763CB1" w:rsidRPr="00763CB1" w:rsidRDefault="00763CB1" w:rsidP="00763CB1">
      <w:pPr>
        <w:tabs>
          <w:tab w:val="left" w:pos="6203"/>
        </w:tabs>
      </w:pPr>
    </w:p>
    <w:sectPr w:rsidR="00763CB1" w:rsidRPr="00763CB1" w:rsidSect="00D445D2">
      <w:footerReference w:type="default" r:id="rId9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1C45" w14:textId="77777777" w:rsidR="00F46EEB" w:rsidRDefault="00F46EEB" w:rsidP="004D4A26">
      <w:pPr>
        <w:spacing w:after="0" w:line="240" w:lineRule="auto"/>
      </w:pPr>
      <w:r>
        <w:separator/>
      </w:r>
    </w:p>
  </w:endnote>
  <w:endnote w:type="continuationSeparator" w:id="0">
    <w:p w14:paraId="4FA5B319" w14:textId="77777777" w:rsidR="00F46EEB" w:rsidRDefault="00F46EEB" w:rsidP="004D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D39D" w14:textId="2913E155" w:rsidR="008B3FFF" w:rsidRDefault="004D4A26">
    <w:pPr>
      <w:pStyle w:val="Footer"/>
    </w:pPr>
    <w:r>
      <w:t>Due to Senior Director f</w:t>
    </w:r>
    <w:r w:rsidR="008B3FFF">
      <w:t>or</w:t>
    </w:r>
    <w:r>
      <w:t xml:space="preserve"> Planning &amp; Implementation by </w:t>
    </w:r>
    <w:r w:rsidR="008B3FFF">
      <w:t>September</w:t>
    </w:r>
    <w:r>
      <w:t xml:space="preserve"> </w:t>
    </w:r>
    <w:r w:rsidR="008B3FFF">
      <w:t>30</w:t>
    </w:r>
    <w:r w:rsidR="009A4790" w:rsidRPr="009A4790">
      <w:rPr>
        <w:vertAlign w:val="superscript"/>
      </w:rPr>
      <w:t>th</w:t>
    </w:r>
    <w:r w:rsidR="009A4790">
      <w:t xml:space="preserve"> </w:t>
    </w:r>
    <w:r w:rsidR="0064791C">
      <w:t xml:space="preserve">each year. </w:t>
    </w:r>
  </w:p>
  <w:p w14:paraId="3DC61AA8" w14:textId="77777777" w:rsidR="004D4A26" w:rsidRDefault="004D4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75967" w14:textId="77777777" w:rsidR="00F46EEB" w:rsidRDefault="00F46EEB" w:rsidP="004D4A26">
      <w:pPr>
        <w:spacing w:after="0" w:line="240" w:lineRule="auto"/>
      </w:pPr>
      <w:r>
        <w:separator/>
      </w:r>
    </w:p>
  </w:footnote>
  <w:footnote w:type="continuationSeparator" w:id="0">
    <w:p w14:paraId="02D3E908" w14:textId="77777777" w:rsidR="00F46EEB" w:rsidRDefault="00F46EEB" w:rsidP="004D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1A50"/>
    <w:multiLevelType w:val="hybridMultilevel"/>
    <w:tmpl w:val="81E498AC"/>
    <w:lvl w:ilvl="0" w:tplc="79A8B5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A10C1"/>
    <w:multiLevelType w:val="hybridMultilevel"/>
    <w:tmpl w:val="D5883956"/>
    <w:lvl w:ilvl="0" w:tplc="79A8B516">
      <w:start w:val="1"/>
      <w:numFmt w:val="decimal"/>
      <w:lvlText w:val="%1-"/>
      <w:lvlJc w:val="left"/>
      <w:pPr>
        <w:ind w:left="7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1124969"/>
    <w:multiLevelType w:val="hybridMultilevel"/>
    <w:tmpl w:val="F31AD6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9150E"/>
    <w:multiLevelType w:val="hybridMultilevel"/>
    <w:tmpl w:val="FDBCD6AC"/>
    <w:lvl w:ilvl="0" w:tplc="79A8B51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1BF5"/>
    <w:multiLevelType w:val="hybridMultilevel"/>
    <w:tmpl w:val="6074B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C3"/>
    <w:rsid w:val="00029A4C"/>
    <w:rsid w:val="00045C5D"/>
    <w:rsid w:val="00060C3D"/>
    <w:rsid w:val="00066150"/>
    <w:rsid w:val="00083ECE"/>
    <w:rsid w:val="00091665"/>
    <w:rsid w:val="00092F2D"/>
    <w:rsid w:val="00094E4D"/>
    <w:rsid w:val="000B0964"/>
    <w:rsid w:val="000F7544"/>
    <w:rsid w:val="001014A7"/>
    <w:rsid w:val="0010224E"/>
    <w:rsid w:val="00103E7D"/>
    <w:rsid w:val="0010594B"/>
    <w:rsid w:val="00121B8C"/>
    <w:rsid w:val="001222E8"/>
    <w:rsid w:val="0012674D"/>
    <w:rsid w:val="0016351B"/>
    <w:rsid w:val="001754B3"/>
    <w:rsid w:val="00187048"/>
    <w:rsid w:val="001B5822"/>
    <w:rsid w:val="001C7338"/>
    <w:rsid w:val="001F5B99"/>
    <w:rsid w:val="00204D4B"/>
    <w:rsid w:val="0021695C"/>
    <w:rsid w:val="0023042F"/>
    <w:rsid w:val="00262838"/>
    <w:rsid w:val="00272D9F"/>
    <w:rsid w:val="002B5A4D"/>
    <w:rsid w:val="002B695F"/>
    <w:rsid w:val="002D56D9"/>
    <w:rsid w:val="002E31BE"/>
    <w:rsid w:val="003062AF"/>
    <w:rsid w:val="00347643"/>
    <w:rsid w:val="00356C9B"/>
    <w:rsid w:val="00390235"/>
    <w:rsid w:val="003A0079"/>
    <w:rsid w:val="003A3C45"/>
    <w:rsid w:val="003E113E"/>
    <w:rsid w:val="003F4414"/>
    <w:rsid w:val="004010E1"/>
    <w:rsid w:val="004143C3"/>
    <w:rsid w:val="00432F95"/>
    <w:rsid w:val="00451831"/>
    <w:rsid w:val="004A04DC"/>
    <w:rsid w:val="004B4EBE"/>
    <w:rsid w:val="004C59C4"/>
    <w:rsid w:val="004D4A26"/>
    <w:rsid w:val="004D4EB9"/>
    <w:rsid w:val="0050008C"/>
    <w:rsid w:val="00510318"/>
    <w:rsid w:val="00512A06"/>
    <w:rsid w:val="00513C96"/>
    <w:rsid w:val="00515542"/>
    <w:rsid w:val="00540A86"/>
    <w:rsid w:val="0055110A"/>
    <w:rsid w:val="00586E0C"/>
    <w:rsid w:val="00592801"/>
    <w:rsid w:val="005A482B"/>
    <w:rsid w:val="00605B84"/>
    <w:rsid w:val="0064584F"/>
    <w:rsid w:val="0064791C"/>
    <w:rsid w:val="0066555A"/>
    <w:rsid w:val="006B4C1A"/>
    <w:rsid w:val="006B63F2"/>
    <w:rsid w:val="006B6CDA"/>
    <w:rsid w:val="006C1A14"/>
    <w:rsid w:val="006D2C3E"/>
    <w:rsid w:val="006D2F80"/>
    <w:rsid w:val="00726CBB"/>
    <w:rsid w:val="0074349B"/>
    <w:rsid w:val="00763CB1"/>
    <w:rsid w:val="007C2637"/>
    <w:rsid w:val="007C3B59"/>
    <w:rsid w:val="007E4788"/>
    <w:rsid w:val="007F07F2"/>
    <w:rsid w:val="008151D4"/>
    <w:rsid w:val="008335A7"/>
    <w:rsid w:val="00850964"/>
    <w:rsid w:val="0089213A"/>
    <w:rsid w:val="008A1CA2"/>
    <w:rsid w:val="008A3E7E"/>
    <w:rsid w:val="008A6E9A"/>
    <w:rsid w:val="008B0AEE"/>
    <w:rsid w:val="008B3FFF"/>
    <w:rsid w:val="008B441D"/>
    <w:rsid w:val="008C0E72"/>
    <w:rsid w:val="008E12FC"/>
    <w:rsid w:val="008E3259"/>
    <w:rsid w:val="0090335F"/>
    <w:rsid w:val="00913134"/>
    <w:rsid w:val="00980C21"/>
    <w:rsid w:val="0098445A"/>
    <w:rsid w:val="00992604"/>
    <w:rsid w:val="009A4790"/>
    <w:rsid w:val="009A6692"/>
    <w:rsid w:val="009B2FC9"/>
    <w:rsid w:val="009D1E75"/>
    <w:rsid w:val="009F73D7"/>
    <w:rsid w:val="00A05A5C"/>
    <w:rsid w:val="00A115C0"/>
    <w:rsid w:val="00A1461C"/>
    <w:rsid w:val="00A32251"/>
    <w:rsid w:val="00A361CD"/>
    <w:rsid w:val="00A37E87"/>
    <w:rsid w:val="00A860AB"/>
    <w:rsid w:val="00AF31BC"/>
    <w:rsid w:val="00B20D6F"/>
    <w:rsid w:val="00B27E0F"/>
    <w:rsid w:val="00B29540"/>
    <w:rsid w:val="00B43CB4"/>
    <w:rsid w:val="00B56232"/>
    <w:rsid w:val="00B56907"/>
    <w:rsid w:val="00B80796"/>
    <w:rsid w:val="00B808D4"/>
    <w:rsid w:val="00B8645F"/>
    <w:rsid w:val="00B93501"/>
    <w:rsid w:val="00BB1795"/>
    <w:rsid w:val="00BB678C"/>
    <w:rsid w:val="00C04145"/>
    <w:rsid w:val="00C148AB"/>
    <w:rsid w:val="00C2420C"/>
    <w:rsid w:val="00C83FDE"/>
    <w:rsid w:val="00CB1C5A"/>
    <w:rsid w:val="00CB2286"/>
    <w:rsid w:val="00CC1796"/>
    <w:rsid w:val="00CC62C2"/>
    <w:rsid w:val="00CD0F9A"/>
    <w:rsid w:val="00D0303E"/>
    <w:rsid w:val="00D27D3E"/>
    <w:rsid w:val="00D30B8D"/>
    <w:rsid w:val="00D445D2"/>
    <w:rsid w:val="00D7219B"/>
    <w:rsid w:val="00D91458"/>
    <w:rsid w:val="00DD0A90"/>
    <w:rsid w:val="00DD0F82"/>
    <w:rsid w:val="00DF3195"/>
    <w:rsid w:val="00E0433B"/>
    <w:rsid w:val="00E43A02"/>
    <w:rsid w:val="00E74920"/>
    <w:rsid w:val="00E74DC0"/>
    <w:rsid w:val="00E91CE4"/>
    <w:rsid w:val="00E974A1"/>
    <w:rsid w:val="00EB1652"/>
    <w:rsid w:val="00EE7D5B"/>
    <w:rsid w:val="00EF5004"/>
    <w:rsid w:val="00F02B07"/>
    <w:rsid w:val="00F03C54"/>
    <w:rsid w:val="00F248C2"/>
    <w:rsid w:val="00F3118C"/>
    <w:rsid w:val="00F4694B"/>
    <w:rsid w:val="00F46EEB"/>
    <w:rsid w:val="00F51458"/>
    <w:rsid w:val="00F5172B"/>
    <w:rsid w:val="00F8283E"/>
    <w:rsid w:val="00F848B6"/>
    <w:rsid w:val="00FA22B5"/>
    <w:rsid w:val="00FA7736"/>
    <w:rsid w:val="00FC2ACA"/>
    <w:rsid w:val="00FD50F7"/>
    <w:rsid w:val="00FD66DE"/>
    <w:rsid w:val="00FE7BC1"/>
    <w:rsid w:val="00FF754E"/>
    <w:rsid w:val="010C04C4"/>
    <w:rsid w:val="01F9ECBD"/>
    <w:rsid w:val="02790543"/>
    <w:rsid w:val="02C3AD10"/>
    <w:rsid w:val="03CCFAAB"/>
    <w:rsid w:val="05860663"/>
    <w:rsid w:val="0708AE67"/>
    <w:rsid w:val="0A9D3F85"/>
    <w:rsid w:val="0B14C2D5"/>
    <w:rsid w:val="0B989BCC"/>
    <w:rsid w:val="0D18EA25"/>
    <w:rsid w:val="110085DB"/>
    <w:rsid w:val="1264896B"/>
    <w:rsid w:val="12A8516A"/>
    <w:rsid w:val="133763AC"/>
    <w:rsid w:val="140C996C"/>
    <w:rsid w:val="1826CD22"/>
    <w:rsid w:val="19C6F66A"/>
    <w:rsid w:val="1ACA1B38"/>
    <w:rsid w:val="1C360B53"/>
    <w:rsid w:val="1D36FB75"/>
    <w:rsid w:val="1E64BB49"/>
    <w:rsid w:val="1FF6302F"/>
    <w:rsid w:val="206E9C37"/>
    <w:rsid w:val="232285FF"/>
    <w:rsid w:val="283C9BEC"/>
    <w:rsid w:val="28FDF339"/>
    <w:rsid w:val="2DFB5C73"/>
    <w:rsid w:val="2EEE7EE1"/>
    <w:rsid w:val="31BE605D"/>
    <w:rsid w:val="32FE1087"/>
    <w:rsid w:val="334D802C"/>
    <w:rsid w:val="35FAFEE9"/>
    <w:rsid w:val="38260769"/>
    <w:rsid w:val="3CEC539C"/>
    <w:rsid w:val="3D6545DF"/>
    <w:rsid w:val="3DF4D5F7"/>
    <w:rsid w:val="41EADA4A"/>
    <w:rsid w:val="42C05994"/>
    <w:rsid w:val="44289898"/>
    <w:rsid w:val="452B841E"/>
    <w:rsid w:val="45FFE7DC"/>
    <w:rsid w:val="46208931"/>
    <w:rsid w:val="46E585BB"/>
    <w:rsid w:val="48328AD4"/>
    <w:rsid w:val="485CDB74"/>
    <w:rsid w:val="492FEE26"/>
    <w:rsid w:val="4D591102"/>
    <w:rsid w:val="4F8DA1C5"/>
    <w:rsid w:val="4FC87CA9"/>
    <w:rsid w:val="524527D9"/>
    <w:rsid w:val="52637A5C"/>
    <w:rsid w:val="5834A627"/>
    <w:rsid w:val="58565705"/>
    <w:rsid w:val="58C5D16C"/>
    <w:rsid w:val="58D03E9C"/>
    <w:rsid w:val="5A4D7832"/>
    <w:rsid w:val="5B90BEC4"/>
    <w:rsid w:val="5BE94893"/>
    <w:rsid w:val="5C3C2E69"/>
    <w:rsid w:val="5CBC4FAF"/>
    <w:rsid w:val="5D09A07A"/>
    <w:rsid w:val="5D240F9D"/>
    <w:rsid w:val="5E8D3DEC"/>
    <w:rsid w:val="5EBCED69"/>
    <w:rsid w:val="630673DF"/>
    <w:rsid w:val="63D3EEA1"/>
    <w:rsid w:val="6551D148"/>
    <w:rsid w:val="6601CC3C"/>
    <w:rsid w:val="673169A8"/>
    <w:rsid w:val="6ABC1502"/>
    <w:rsid w:val="6AFA6E93"/>
    <w:rsid w:val="6D5CE32D"/>
    <w:rsid w:val="7212B9F5"/>
    <w:rsid w:val="739E657A"/>
    <w:rsid w:val="7581707D"/>
    <w:rsid w:val="75AEFC2D"/>
    <w:rsid w:val="77776DB8"/>
    <w:rsid w:val="789F95D4"/>
    <w:rsid w:val="7B1B6767"/>
    <w:rsid w:val="7D73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B24B6"/>
  <w15:chartTrackingRefBased/>
  <w15:docId w15:val="{DB14B70F-A689-4599-B2EE-401FC5C42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4A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4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4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C3"/>
    <w:rPr>
      <w:rFonts w:ascii="Segoe UI" w:hAnsi="Segoe UI" w:cs="Segoe UI"/>
      <w:sz w:val="18"/>
      <w:szCs w:val="18"/>
    </w:rPr>
  </w:style>
  <w:style w:type="table" w:styleId="ListTable4-Accent5">
    <w:name w:val="List Table 4 Accent 5"/>
    <w:basedOn w:val="TableNormal"/>
    <w:uiPriority w:val="49"/>
    <w:rsid w:val="008B0AE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5">
    <w:name w:val="List Table 3 Accent 5"/>
    <w:basedOn w:val="TableNormal"/>
    <w:uiPriority w:val="48"/>
    <w:rsid w:val="0010224E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GridTable4-Accent5">
    <w:name w:val="Grid Table 4 Accent 5"/>
    <w:basedOn w:val="TableNormal"/>
    <w:uiPriority w:val="49"/>
    <w:rsid w:val="009926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D4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A26"/>
  </w:style>
  <w:style w:type="paragraph" w:styleId="Footer">
    <w:name w:val="footer"/>
    <w:basedOn w:val="Normal"/>
    <w:link w:val="FooterChar"/>
    <w:uiPriority w:val="99"/>
    <w:unhideWhenUsed/>
    <w:rsid w:val="004D4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A26"/>
  </w:style>
  <w:style w:type="paragraph" w:styleId="ListParagraph">
    <w:name w:val="List Paragraph"/>
    <w:basedOn w:val="Normal"/>
    <w:uiPriority w:val="34"/>
    <w:qFormat/>
    <w:rsid w:val="00163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lccbruins-my.sharepoint.com/personal/oiopu_slcc_edu/Documents/Desktop/IRR-4869%20Registration%20data%20from%20Fall%202020-update%20time%20bucket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[IRR-4869 Registration data from Fall 2020-update time buckets.xlsx]Sheet2!PivotTable3</c:name>
    <c:fmtId val="-1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Fall 2020 Registration Totals by Time Periods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  <c:showLegendKey val="0"/>
          <c:showVal val="0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Sheet2!$A$2:$A$5</c:f>
              <c:strCache>
                <c:ptCount val="3"/>
                <c:pt idx="0">
                  <c:v>Morning 6 a.m. - noon</c:v>
                </c:pt>
                <c:pt idx="1">
                  <c:v>Afternoon 12:01 p.m. - 6 p.m.</c:v>
                </c:pt>
                <c:pt idx="2">
                  <c:v>Evening 6:01 p.m. - 12 a.m.</c:v>
                </c:pt>
              </c:strCache>
            </c:strRef>
          </c:cat>
          <c:val>
            <c:numRef>
              <c:f>Sheet2!$B$2:$B$5</c:f>
              <c:numCache>
                <c:formatCode>General</c:formatCode>
                <c:ptCount val="3"/>
                <c:pt idx="0">
                  <c:v>15765</c:v>
                </c:pt>
                <c:pt idx="1">
                  <c:v>11348</c:v>
                </c:pt>
                <c:pt idx="2">
                  <c:v>3770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4E-4236-A80D-EEC01C9824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21364224"/>
        <c:axId val="2056617680"/>
      </c:barChart>
      <c:catAx>
        <c:axId val="172136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056617680"/>
        <c:crosses val="autoZero"/>
        <c:auto val="1"/>
        <c:lblAlgn val="ctr"/>
        <c:lblOffset val="100"/>
        <c:noMultiLvlLbl val="0"/>
      </c:catAx>
      <c:valAx>
        <c:axId val="205661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21364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  <c:ext xmlns:c16="http://schemas.microsoft.com/office/drawing/2014/chart" uri="{E28EC0CA-F0BB-4C9C-879D-F8772B89E7AC}">
      <c16:pivotOptions16>
        <c16:showExpandCollapseFieldButtons val="1"/>
      </c16:pivotOptions16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1752</Characters>
  <Application>Microsoft Office Word</Application>
  <DocSecurity>0</DocSecurity>
  <Lines>14</Lines>
  <Paragraphs>4</Paragraphs>
  <ScaleCrop>false</ScaleCrop>
  <Company>SLCC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Faupula</dc:creator>
  <cp:keywords/>
  <dc:description/>
  <cp:lastModifiedBy>Samantha Faupula</cp:lastModifiedBy>
  <cp:revision>5</cp:revision>
  <dcterms:created xsi:type="dcterms:W3CDTF">2022-08-10T19:04:00Z</dcterms:created>
  <dcterms:modified xsi:type="dcterms:W3CDTF">2022-08-10T19:06:00Z</dcterms:modified>
</cp:coreProperties>
</file>